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CellMar>
          <w:left w:w="0" w:type="dxa"/>
          <w:right w:w="0" w:type="dxa"/>
        </w:tblCellMar>
        <w:tblLook w:val="04A0" w:firstRow="1" w:lastRow="0" w:firstColumn="1" w:lastColumn="0" w:noHBand="0" w:noVBand="1"/>
      </w:tblPr>
      <w:tblGrid>
        <w:gridCol w:w="11250"/>
      </w:tblGrid>
      <w:tr w:rsidR="00144576" w:rsidTr="00144576">
        <w:trPr>
          <w:trHeight w:val="8335"/>
        </w:trPr>
        <w:tc>
          <w:tcPr>
            <w:tcW w:w="10716" w:type="dxa"/>
            <w:tcMar>
              <w:top w:w="60" w:type="dxa"/>
              <w:left w:w="80" w:type="dxa"/>
              <w:bottom w:w="60" w:type="dxa"/>
              <w:right w:w="80" w:type="dxa"/>
            </w:tcMar>
            <w:vAlign w:val="center"/>
            <w:hideMark/>
          </w:tcPr>
          <w:p w:rsidR="00144576" w:rsidRDefault="00144576">
            <w:pPr>
              <w:spacing w:line="240" w:lineRule="auto"/>
              <w:ind w:firstLine="0"/>
              <w:jc w:val="left"/>
              <w:rPr>
                <w:rFonts w:ascii="inherit" w:hAnsi="inherit"/>
                <w:sz w:val="24"/>
              </w:rPr>
            </w:pPr>
            <w:r>
              <w:rPr>
                <w:rFonts w:ascii="inherit" w:hAnsi="inherit"/>
                <w:sz w:val="48"/>
                <w:szCs w:val="48"/>
              </w:rPr>
              <w:t>Федеральный закон от 29.12.2012 N 273-ФЗ</w:t>
            </w:r>
            <w:r>
              <w:rPr>
                <w:rFonts w:ascii="inherit" w:hAnsi="inherit"/>
                <w:sz w:val="48"/>
                <w:szCs w:val="48"/>
              </w:rPr>
              <w:br/>
              <w:t>(ред. от 02.03.2016)</w:t>
            </w:r>
            <w:r>
              <w:rPr>
                <w:rFonts w:ascii="inherit" w:hAnsi="inherit"/>
                <w:sz w:val="48"/>
                <w:szCs w:val="48"/>
              </w:rPr>
              <w:br/>
              <w:t>"Об образовании в Российской Федерации"</w:t>
            </w:r>
          </w:p>
        </w:tc>
      </w:tr>
      <w:tr w:rsidR="00144576" w:rsidTr="00144576">
        <w:trPr>
          <w:trHeight w:val="3031"/>
        </w:trPr>
        <w:tc>
          <w:tcPr>
            <w:tcW w:w="10716" w:type="dxa"/>
            <w:tcMar>
              <w:top w:w="60" w:type="dxa"/>
              <w:left w:w="80" w:type="dxa"/>
              <w:bottom w:w="60" w:type="dxa"/>
              <w:right w:w="80" w:type="dxa"/>
            </w:tcMar>
            <w:vAlign w:val="center"/>
            <w:hideMark/>
          </w:tcPr>
          <w:p w:rsidR="00144576" w:rsidRDefault="00144576">
            <w:pPr>
              <w:rPr>
                <w:rFonts w:ascii="inherit" w:hAnsi="inherit"/>
              </w:rPr>
            </w:pPr>
            <w:r>
              <w:rPr>
                <w:rFonts w:ascii="inherit" w:hAnsi="inherit"/>
                <w:szCs w:val="28"/>
              </w:rPr>
              <w:t> </w:t>
            </w:r>
            <w:r>
              <w:rPr>
                <w:rFonts w:ascii="inherit" w:hAnsi="inherit"/>
                <w:szCs w:val="28"/>
              </w:rPr>
              <w:br/>
              <w:t> </w:t>
            </w:r>
          </w:p>
        </w:tc>
      </w:tr>
    </w:tbl>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rPr>
        <w:br w:type="textWrapping" w:clear="all"/>
      </w:r>
    </w:p>
    <w:tbl>
      <w:tblPr>
        <w:tblW w:w="11250" w:type="dxa"/>
        <w:shd w:val="clear" w:color="auto" w:fill="FFFFFF"/>
        <w:tblCellMar>
          <w:left w:w="0" w:type="dxa"/>
          <w:right w:w="0" w:type="dxa"/>
        </w:tblCellMar>
        <w:tblLook w:val="04A0" w:firstRow="1" w:lastRow="0" w:firstColumn="1" w:lastColumn="0" w:noHBand="0" w:noVBand="1"/>
      </w:tblPr>
      <w:tblGrid>
        <w:gridCol w:w="5625"/>
        <w:gridCol w:w="5625"/>
      </w:tblGrid>
      <w:tr w:rsidR="00144576" w:rsidTr="00144576">
        <w:tc>
          <w:tcPr>
            <w:tcW w:w="5103" w:type="dxa"/>
            <w:shd w:val="clear" w:color="auto" w:fill="FFFFFF"/>
            <w:hideMark/>
          </w:tcPr>
          <w:p w:rsidR="00144576" w:rsidRDefault="00144576">
            <w:pPr>
              <w:rPr>
                <w:rFonts w:ascii="Tahoma" w:hAnsi="Tahoma" w:cs="Tahoma"/>
                <w:color w:val="454442"/>
                <w:sz w:val="19"/>
                <w:szCs w:val="19"/>
              </w:rPr>
            </w:pPr>
            <w:r>
              <w:rPr>
                <w:rFonts w:ascii="Tahoma" w:hAnsi="Tahoma" w:cs="Tahoma"/>
                <w:color w:val="454442"/>
                <w:sz w:val="19"/>
                <w:szCs w:val="19"/>
              </w:rPr>
              <w:t>29 декабря 2012 года</w:t>
            </w:r>
          </w:p>
        </w:tc>
        <w:tc>
          <w:tcPr>
            <w:tcW w:w="5103" w:type="dxa"/>
            <w:shd w:val="clear" w:color="auto" w:fill="FFFFFF"/>
            <w:hideMark/>
          </w:tcPr>
          <w:p w:rsidR="00144576" w:rsidRDefault="00144576">
            <w:pPr>
              <w:rPr>
                <w:rFonts w:ascii="Tahoma" w:hAnsi="Tahoma" w:cs="Tahoma"/>
                <w:color w:val="454442"/>
                <w:sz w:val="19"/>
                <w:szCs w:val="19"/>
              </w:rPr>
            </w:pPr>
            <w:r>
              <w:rPr>
                <w:rFonts w:ascii="Tahoma" w:hAnsi="Tahoma" w:cs="Tahoma"/>
                <w:color w:val="454442"/>
                <w:sz w:val="19"/>
                <w:szCs w:val="19"/>
              </w:rPr>
              <w:t>N 273-ФЗ</w:t>
            </w:r>
          </w:p>
        </w:tc>
      </w:tr>
    </w:tbl>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РОССИЙСКАЯ ФЕДЕРАЦИЯ</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ФЕДЕРАЛЬНЫЙ ЗАКОН</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ОБ ОБРАЗОВАНИИ В РОССИЙСКОЙ ФЕДЕРАЦИИ</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Принят</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Государственной Думой</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lastRenderedPageBreak/>
        <w:t>21 декабря 2012 года</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Одобрен</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Советом Федерации</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26 декабря 2012 года</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Список изменяющих документов</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(в ред. Федеральных законов от 07.05.2013 N 99-ФЗ,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07.06.2013 N 120-ФЗ, от 02.07.2013 N 170-ФЗ, от 23.07.2013 N 203-ФЗ,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25.11.2013 N 317-ФЗ, от 03.02.2014 N 11-ФЗ, от 03.02.2014 N 15-ФЗ,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05.05.2014 N 84-ФЗ, от 27.05.2014 N 135-ФЗ, от 04.06.2014 N 148-ФЗ,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28.06.2014 N 182-ФЗ, от 21.07.2014 N 216-ФЗ, от 21.07.2014 N 256-ФЗ,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21.07.2014 N 262-ФЗ, от 31.12.2014 N 489-ФЗ, от 31.12.2014 N 500-ФЗ,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31.12.2014 N 519-ФЗ, от 29.06.2015 N 160-ФЗ, от 29.06.2015 N 198-ФЗ,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13.07.2015 N 213-ФЗ, от 13.07.2015 N 238-ФЗ, от 14.12.2015 N 370-ФЗ,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29.12.2015 N 388-ФЗ, от 29.12.2015 N 389-ФЗ, от 29.12.2015 N 404-ФЗ,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30.12.2015 N 458-ФЗ, от 02.03.2016 N 46-ФЗ,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с изм., внесенными Федеральными законами от 04.06.2014 N 145-ФЗ,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 06.04.2015 N 68-ФЗ)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1. ОБЩИЕ ПОЛОЖЕНИЯ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 Предмет регулирования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 Основные понятия, используемые в настоящем Федеральном законе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Для целей настоящего Федерального закона применяются следующие основные понятия: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уровень образования - завершенный цикл образования, характеризующийся определенной единой совокупностью требований;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w:t>
      </w:r>
      <w:r>
        <w:rPr>
          <w:rFonts w:ascii="Tahoma" w:hAnsi="Tahoma" w:cs="Tahoma"/>
          <w:color w:val="454442"/>
          <w:sz w:val="19"/>
          <w:szCs w:val="19"/>
        </w:rPr>
        <w:lastRenderedPageBreak/>
        <w:t>образования, определенными настоящим Федеральным законом или указом Президента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обучающийся - физическое лицо, осваивающее образовательную программу;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образовательная деятельность - деятельность по реализации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w:t>
      </w:r>
      <w:r>
        <w:rPr>
          <w:rFonts w:ascii="Tahoma" w:hAnsi="Tahoma" w:cs="Tahoma"/>
          <w:color w:val="454442"/>
          <w:sz w:val="19"/>
          <w:szCs w:val="19"/>
        </w:rPr>
        <w:lastRenderedPageBreak/>
        <w:t>видов учебной деятельности и, если иное не установлено настоящим Федеральным законом, формы промежуточной аттестации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 Основные принципы государственной политики и правового регулирования отношений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Государственная политика и правовое регулирование отношений в сфере образования основываются на следующих принципах: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признание приоритетности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обеспечение права каждого человека на образование, недопустимость дискриминации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w:t>
      </w:r>
      <w:r>
        <w:rPr>
          <w:rFonts w:ascii="Tahoma" w:hAnsi="Tahoma" w:cs="Tahoma"/>
          <w:color w:val="454442"/>
          <w:sz w:val="19"/>
          <w:szCs w:val="19"/>
        </w:rPr>
        <w:lastRenderedPageBreak/>
        <w:t>патриотизма, ответственности, правовой культуры, бережного отношения к природе и окружающей среде, рационального природопользования;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светский характер образования в государственных, муниципальных организациях,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недопустимость ограничения или устранения конкуренции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сочетание государственного и договорного регулирования отношений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 Правовое регулирование отношений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Основными задачами правового регулирования отношений в сфере образования являются: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обеспечение и защита конституционного права граждан Российской Федерации на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создание правовых гарантий для согласования интересов участников отношений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определение правового положения участников отношений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создание условий для получения образования в Российской Федерации иностранными гражданами и лицами без гражданства;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w:t>
      </w:r>
      <w:r>
        <w:rPr>
          <w:rFonts w:ascii="Tahoma" w:hAnsi="Tahoma" w:cs="Tahoma"/>
          <w:color w:val="454442"/>
          <w:sz w:val="19"/>
          <w:szCs w:val="19"/>
        </w:rPr>
        <w:lastRenderedPageBreak/>
        <w:t>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29.06.2015 N 160-ФЗ, от 13.07.2015 N 213-ФЗ)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 Право на образование. Государственные гарантии реализации права на образование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Российской Федерации гарантируется право каждого человека на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 Полномочия федеральных органов государственной власти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К полномочиям федеральных органов государственной власти в сфере образования относятся: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разработка и проведение единой государственной политики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утверждение федеральных государственных образовательных стандартов, установление федеральных государственных требований;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лицензирование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организаций, осуществляющих образовательную деятельность по образовательным программам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государственная аккредитация образовательной деятельности организаций, осуществляющих образовательную деятельность и указанных в </w:t>
      </w:r>
      <w:hyperlink r:id="rId5" w:anchor="Par132" w:tooltip="7) лицензирование образовательной деятельности:" w:history="1">
        <w:r>
          <w:rPr>
            <w:rStyle w:val="a5"/>
            <w:rFonts w:ascii="Tahoma" w:hAnsi="Tahoma" w:cs="Tahoma"/>
            <w:sz w:val="19"/>
            <w:szCs w:val="19"/>
          </w:rPr>
          <w:t>пункте 7</w:t>
        </w:r>
      </w:hyperlink>
      <w:r>
        <w:rPr>
          <w:rFonts w:ascii="Tahoma" w:hAnsi="Tahoma" w:cs="Tahoma"/>
          <w:color w:val="454442"/>
          <w:sz w:val="19"/>
          <w:szCs w:val="19"/>
        </w:rPr>
        <w:t>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государственный контроль (надзор) в сфере образования за деятельностью организаций, указанных в </w:t>
      </w:r>
      <w:hyperlink r:id="rId6" w:anchor="Par132" w:tooltip="7) лицензирование образовательной деятельности:" w:history="1">
        <w:r>
          <w:rPr>
            <w:rStyle w:val="a5"/>
            <w:rFonts w:ascii="Tahoma" w:hAnsi="Tahoma" w:cs="Tahoma"/>
            <w:sz w:val="19"/>
            <w:szCs w:val="19"/>
          </w:rPr>
          <w:t>пункте 7</w:t>
        </w:r>
      </w:hyperlink>
      <w:r>
        <w:rPr>
          <w:rFonts w:ascii="Tahoma" w:hAnsi="Tahoma" w:cs="Tahoma"/>
          <w:color w:val="454442"/>
          <w:sz w:val="19"/>
          <w:szCs w:val="19"/>
        </w:rPr>
        <w:t>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установление и присвоение государственных наград, почетных званий, ведомственных наград и званий работникам системы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разработка прогнозов подготовки кадров, требований к подготовке кадров на основе прогноза потребностей рынка труда;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обеспечение осуществления мониторинга в системе образования на федеральном уровне;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13.1 введен Федеральным законом от 21.07.2014 N 256-ФЗ)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осуществление иных полномочий в сфере образования, установленных в соответствии с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Par132" w:tooltip="7) лицензирование образовательной деятельности:" w:history="1">
        <w:r>
          <w:rPr>
            <w:rStyle w:val="a5"/>
            <w:rFonts w:ascii="Tahoma" w:hAnsi="Tahoma" w:cs="Tahoma"/>
            <w:sz w:val="19"/>
            <w:szCs w:val="19"/>
          </w:rPr>
          <w:t>пункте 7 части 1 статьи 6</w:t>
        </w:r>
      </w:hyperlink>
      <w:r>
        <w:rPr>
          <w:rFonts w:ascii="Tahoma" w:hAnsi="Tahoma" w:cs="Tahoma"/>
          <w:color w:val="454442"/>
          <w:sz w:val="19"/>
          <w:szCs w:val="19"/>
        </w:rPr>
        <w:t>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32" w:tooltip="7) лицензирование образовательной деятельности:" w:history="1">
        <w:r>
          <w:rPr>
            <w:rStyle w:val="a5"/>
            <w:rFonts w:ascii="Tahoma" w:hAnsi="Tahoma" w:cs="Tahoma"/>
            <w:sz w:val="19"/>
            <w:szCs w:val="19"/>
          </w:rPr>
          <w:t>пункте 7 части 1 статьи 6</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anchor="Par132" w:tooltip="7) лицензирование образовательной деятельности:" w:history="1">
        <w:r>
          <w:rPr>
            <w:rStyle w:val="a5"/>
            <w:rFonts w:ascii="Tahoma" w:hAnsi="Tahoma" w:cs="Tahoma"/>
            <w:sz w:val="19"/>
            <w:szCs w:val="19"/>
          </w:rPr>
          <w:t>пункте 7 части 1 статьи 6</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подтверждение документов об образовании и (или) о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Финансовое обеспечение осуществления переданных полномочий, за исключением полномочий, указанных в </w:t>
      </w:r>
      <w:hyperlink r:id="rId10" w:anchor="Par18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w:history="1">
        <w:r>
          <w:rPr>
            <w:rStyle w:val="a5"/>
            <w:rFonts w:ascii="Tahoma" w:hAnsi="Tahoma" w:cs="Tahoma"/>
            <w:sz w:val="19"/>
            <w:szCs w:val="19"/>
          </w:rPr>
          <w:t>части 10</w:t>
        </w:r>
      </w:hyperlink>
      <w:r>
        <w:rPr>
          <w:rFonts w:ascii="Tahoma" w:hAnsi="Tahoma" w:cs="Tahoma"/>
          <w:color w:val="454442"/>
          <w:sz w:val="19"/>
          <w:szCs w:val="19"/>
        </w:rPr>
        <w:t>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05.05.2014 N 84-ФЗ)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Средства на осуществление переданных полномочий носят целевой характер и не могут быть использованы на другие цели.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7. Федеральный орган исполнительной власти, осуществляющий функции по контролю и надзору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1" w:anchor="Par151"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 w:history="1">
        <w:r>
          <w:rPr>
            <w:rStyle w:val="a5"/>
            <w:rFonts w:ascii="Tahoma" w:hAnsi="Tahoma" w:cs="Tahoma"/>
            <w:sz w:val="19"/>
            <w:szCs w:val="19"/>
          </w:rPr>
          <w:t>пункте 1 части 1</w:t>
        </w:r>
      </w:hyperlink>
      <w:r>
        <w:rPr>
          <w:rFonts w:ascii="Tahoma" w:hAnsi="Tahoma" w:cs="Tahoma"/>
          <w:color w:val="454442"/>
          <w:sz w:val="19"/>
          <w:szCs w:val="19"/>
        </w:rPr>
        <w:t>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анализирует причины выявленных нарушений при осуществлении переданных полномочий, принимает меры по устранению выявленных нарушений;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организует деятельность по осуществлению переданных полномочий в соответствии с законодательством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ежеквартального отчета о расходовании предоставленных субвенций, о достижении целевых прогнозных показателей;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имеет право до принятия нормативных правовых актов, указанных в </w:t>
      </w:r>
      <w:hyperlink r:id="rId12" w:anchor="Par163"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 w:history="1">
        <w:r>
          <w:rPr>
            <w:rStyle w:val="a5"/>
            <w:rFonts w:ascii="Tahoma" w:hAnsi="Tahoma" w:cs="Tahoma"/>
            <w:sz w:val="19"/>
            <w:szCs w:val="19"/>
          </w:rPr>
          <w:t>пункте 1 части 6</w:t>
        </w:r>
      </w:hyperlink>
      <w:r>
        <w:rPr>
          <w:rFonts w:ascii="Tahoma" w:hAnsi="Tahoma" w:cs="Tahoma"/>
          <w:color w:val="454442"/>
          <w:sz w:val="19"/>
          <w:szCs w:val="19"/>
        </w:rPr>
        <w:t>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w:t>
      </w:r>
      <w:r>
        <w:rPr>
          <w:rFonts w:ascii="Tahoma" w:hAnsi="Tahoma" w:cs="Tahoma"/>
          <w:color w:val="454442"/>
          <w:sz w:val="19"/>
          <w:szCs w:val="19"/>
        </w:rPr>
        <w:lastRenderedPageBreak/>
        <w:t>власти, осуществляющим функции по контролю и надзору в сфере образования, Счетной палатой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 Полномочия органов государственной власти субъектов Российской Федерации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К полномочиям органов государственной власти субъектов Российской Федерации в сфере образования относятся: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организация предоставления общего образования в государственных образовательных организациях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3"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rFonts w:ascii="Tahoma" w:hAnsi="Tahoma" w:cs="Tahoma"/>
            <w:sz w:val="19"/>
            <w:szCs w:val="19"/>
          </w:rPr>
          <w:t>пункте 3</w:t>
        </w:r>
      </w:hyperlink>
      <w:r>
        <w:rPr>
          <w:rFonts w:ascii="Tahoma" w:hAnsi="Tahoma" w:cs="Tahoma"/>
          <w:color w:val="454442"/>
          <w:sz w:val="19"/>
          <w:szCs w:val="19"/>
        </w:rPr>
        <w:t> настоящей части;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обеспечение осуществления мониторинга в системе образования на уровне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12.1 введен Федеральным законом от 21.07.2014 N 256-ФЗ)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осуществление иных установленных настоящим Федеральным законом полномочий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 Полномочия органов местного самоуправления муниципальных районов и городских округов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создание условий для осуществления присмотра и ухода за детьми, содержания детей в муниципальных образовательных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обеспечение содержания зданий и сооружений муниципальных образовательных организаций, обустройство прилегающих к ним территорий;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осуществление иных установленных настоящим Федеральным законом полномочий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05.05.2014 N 84-ФЗ)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2. СИСТЕМА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 Структура системы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Система образования включает в себя: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организации, осуществляющие обеспечение образовательной деятельности, оценку качества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Общее образование и профессиональное образование реализуются по уровням образования.</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 Российской Федерации устанавливаются следующие уровни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дошкольное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начальное общее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основное общее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среднее общее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 Российской Федерации устанавливаются следующие уровни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среднее профессиональное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высшее образование - бакалавриат;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высшее образование - специалитет, магистратура;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высшее образование - подготовка кадров высшей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11. Федеральные государственные образовательные стандарты и федеральные государственные требования. Образовательные стандарты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Федеральные государственные образовательные стандарты и федеральные государственные требования обеспечивают: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единство образовательного пространства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преемственность основных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w:t>
      </w:r>
      <w:r>
        <w:rPr>
          <w:rFonts w:ascii="Tahoma" w:hAnsi="Tahoma" w:cs="Tahoma"/>
          <w:color w:val="454442"/>
          <w:sz w:val="19"/>
          <w:szCs w:val="19"/>
        </w:rPr>
        <w:lastRenderedPageBreak/>
        <w:t>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Федеральные государственные образовательные стандарты включают в себя требования к:</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условиям реализации основных образовательных программ, в том числе кадровым, финансовым, материально-техническим и иным условиям;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результатам освоения основных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12.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 основным образовательным программам относятся: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основные профессиональные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К дополнительным образовательным программам относятся: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дополнительные профессиональные программы - программы повышения квалификации, программы профессиональной переподготовки.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13. Общие требования к реализации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Основные профессиональные образовательные программы предусматривают проведение практики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w:t>
      </w:r>
      <w:r>
        <w:rPr>
          <w:rFonts w:ascii="Tahoma" w:hAnsi="Tahoma" w:cs="Tahoma"/>
          <w:color w:val="454442"/>
          <w:sz w:val="19"/>
          <w:szCs w:val="19"/>
        </w:rPr>
        <w:lastRenderedPageBreak/>
        <w:t>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14. Язык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15. Сетевая форма реализации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4" w:anchor="Par32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rFonts w:ascii="Tahoma" w:hAnsi="Tahoma" w:cs="Tahoma"/>
            <w:sz w:val="19"/>
            <w:szCs w:val="19"/>
          </w:rPr>
          <w:t>части 1</w:t>
        </w:r>
      </w:hyperlink>
      <w:r>
        <w:rPr>
          <w:rFonts w:ascii="Tahoma" w:hAnsi="Tahoma" w:cs="Tahoma"/>
          <w:color w:val="454442"/>
          <w:sz w:val="19"/>
          <w:szCs w:val="19"/>
        </w:rPr>
        <w:t>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договоре о сетевой форме реализации образовательных программ указываются: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статус обучающихся в организациях, указанных в </w:t>
      </w:r>
      <w:hyperlink r:id="rId15" w:anchor="Par32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rFonts w:ascii="Tahoma" w:hAnsi="Tahoma" w:cs="Tahoma"/>
            <w:sz w:val="19"/>
            <w:szCs w:val="19"/>
          </w:rPr>
          <w:t>части 1</w:t>
        </w:r>
      </w:hyperlink>
      <w:r>
        <w:rPr>
          <w:rFonts w:ascii="Tahoma" w:hAnsi="Tahoma" w:cs="Tahoma"/>
          <w:color w:val="454442"/>
          <w:sz w:val="19"/>
          <w:szCs w:val="19"/>
        </w:rPr>
        <w:t>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6" w:anchor="Par32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rFonts w:ascii="Tahoma" w:hAnsi="Tahoma" w:cs="Tahoma"/>
            <w:sz w:val="19"/>
            <w:szCs w:val="19"/>
          </w:rPr>
          <w:t>части 1</w:t>
        </w:r>
      </w:hyperlink>
      <w:r>
        <w:rPr>
          <w:rFonts w:ascii="Tahoma" w:hAnsi="Tahoma" w:cs="Tahoma"/>
          <w:color w:val="454442"/>
          <w:sz w:val="19"/>
          <w:szCs w:val="19"/>
        </w:rPr>
        <w:t>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срок действия договора, порядок его изменения и прекращения.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16. Реализация образовательных программ с применением электронного обучения и дистанционных образовательных технологий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17. Формы получения образования и формы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Российской Федерации образование может быть получено: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организациях,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вне организаций, осуществляющих образовательную деятельность (в форме семейного образования и самообразования).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Обучение в форме семейного образования и самообразования осуществляется с правом последующего прохождения в соответствии с </w:t>
      </w:r>
      <w:hyperlink r:id="rId17" w:anchor="Par639"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 w:history="1">
        <w:r>
          <w:rPr>
            <w:rStyle w:val="a5"/>
            <w:rFonts w:ascii="Tahoma" w:hAnsi="Tahoma" w:cs="Tahoma"/>
            <w:sz w:val="19"/>
            <w:szCs w:val="19"/>
          </w:rPr>
          <w:t>частью 3 статьи 34</w:t>
        </w:r>
      </w:hyperlink>
      <w:r>
        <w:rPr>
          <w:rFonts w:ascii="Tahoma" w:hAnsi="Tahoma" w:cs="Tahoma"/>
          <w:color w:val="454442"/>
          <w:sz w:val="19"/>
          <w:szCs w:val="19"/>
        </w:rPr>
        <w:t>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Допускается сочетание различных форм получения образования и форм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18. Печатные и электронные образовательные и информационные ресурсы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19. Научно-методическое и ресурсное обеспечение системы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20. Экспериментальная и инновационная деятельность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8" w:anchor="Par37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 w:history="1">
        <w:r>
          <w:rPr>
            <w:rStyle w:val="a5"/>
            <w:rFonts w:ascii="Tahoma" w:hAnsi="Tahoma" w:cs="Tahoma"/>
            <w:sz w:val="19"/>
            <w:szCs w:val="19"/>
          </w:rPr>
          <w:t>части 3</w:t>
        </w:r>
      </w:hyperlink>
      <w:r>
        <w:rPr>
          <w:rFonts w:ascii="Tahoma" w:hAnsi="Tahoma" w:cs="Tahoma"/>
          <w:color w:val="454442"/>
          <w:sz w:val="19"/>
          <w:szCs w:val="19"/>
        </w:rPr>
        <w:t>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19" w:anchor="Par37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 w:history="1">
        <w:r>
          <w:rPr>
            <w:rStyle w:val="a5"/>
            <w:rFonts w:ascii="Tahoma" w:hAnsi="Tahoma" w:cs="Tahoma"/>
            <w:sz w:val="19"/>
            <w:szCs w:val="19"/>
          </w:rPr>
          <w:t>части 3</w:t>
        </w:r>
      </w:hyperlink>
      <w:r>
        <w:rPr>
          <w:rFonts w:ascii="Tahoma" w:hAnsi="Tahoma" w:cs="Tahoma"/>
          <w:color w:val="454442"/>
          <w:sz w:val="19"/>
          <w:szCs w:val="19"/>
        </w:rPr>
        <w:t>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3. ЛИЦА, ОСУЩЕСТВЛЯЮЩИЕ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21. Образовательная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22. Создание, реорганизация, ликвидация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Образовательная организация создается в форме, установленной гражданским законодательством для некоммерческих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Образовательная организация в зависимости от того, кем она создана, является государственной, муниципальной или частной.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23. Типы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Российской Федерации устанавливаются следующие типы образовательных организаций, реализующих основные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13.07.2015 N 238-ФЗ)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Образовательные организации, указанные в </w:t>
      </w:r>
      <w:hyperlink r:id="rId20" w:anchor="Par410" w:tooltip="2. В Российской Федерации устанавливаются следующие типы образовательных организаций, реализующих основные образовательные программы:" w:history="1">
        <w:r>
          <w:rPr>
            <w:rStyle w:val="a5"/>
            <w:rFonts w:ascii="Tahoma" w:hAnsi="Tahoma" w:cs="Tahoma"/>
            <w:sz w:val="19"/>
            <w:szCs w:val="19"/>
          </w:rPr>
          <w:t>частях 2</w:t>
        </w:r>
      </w:hyperlink>
      <w:r>
        <w:rPr>
          <w:rFonts w:ascii="Tahoma" w:hAnsi="Tahoma" w:cs="Tahoma"/>
          <w:color w:val="454442"/>
          <w:sz w:val="19"/>
          <w:szCs w:val="19"/>
        </w:rPr>
        <w:t> и </w:t>
      </w:r>
      <w:hyperlink r:id="rId21" w:anchor="Par41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rStyle w:val="a5"/>
            <w:rFonts w:ascii="Tahoma" w:hAnsi="Tahoma" w:cs="Tahoma"/>
            <w:sz w:val="19"/>
            <w:szCs w:val="19"/>
          </w:rPr>
          <w:t>3</w:t>
        </w:r>
      </w:hyperlink>
      <w:r>
        <w:rPr>
          <w:rFonts w:ascii="Tahoma" w:hAnsi="Tahoma" w:cs="Tahoma"/>
          <w:color w:val="454442"/>
          <w:sz w:val="19"/>
          <w:szCs w:val="19"/>
        </w:rPr>
        <w:t>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дошкольные образовательные организации - дополнительные общеразвивающие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13.07.2015 N 238-ФЗ)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организации дополнительного образования - образовательные программы дошкольного образования, программы профессионального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25. Устав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тип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учредитель или учредители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виды реализуемых образовательных программ с указанием уровня образования и (или) направленности;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структура и компетенция органов управления образовательной организацией, порядок их формирования и сроки полномочий.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26. Управление образовательной организацией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Управление образовательной организацией осуществляется на основе сочетания принципов единоначалия и коллегиальности.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27. Структура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организации самостоятельны в формировании своей структуры, если иное не установлено федеральными законами.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w:t>
      </w:r>
      <w:r>
        <w:rPr>
          <w:rFonts w:ascii="Tahoma" w:hAnsi="Tahoma" w:cs="Tahoma"/>
          <w:color w:val="454442"/>
          <w:sz w:val="19"/>
          <w:szCs w:val="19"/>
        </w:rPr>
        <w:lastRenderedPageBreak/>
        <w:t>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2" w:anchor="Par40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 w:history="1">
        <w:r>
          <w:rPr>
            <w:rStyle w:val="a5"/>
            <w:rFonts w:ascii="Tahoma" w:hAnsi="Tahoma" w:cs="Tahoma"/>
            <w:sz w:val="19"/>
            <w:szCs w:val="19"/>
          </w:rPr>
          <w:t>частями 11</w:t>
        </w:r>
      </w:hyperlink>
      <w:r>
        <w:rPr>
          <w:rFonts w:ascii="Tahoma" w:hAnsi="Tahoma" w:cs="Tahoma"/>
          <w:color w:val="454442"/>
          <w:sz w:val="19"/>
          <w:szCs w:val="19"/>
        </w:rPr>
        <w:t> и </w:t>
      </w:r>
      <w:hyperlink r:id="rId23" w:anchor="Par40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rStyle w:val="a5"/>
            <w:rFonts w:ascii="Tahoma" w:hAnsi="Tahoma" w:cs="Tahoma"/>
            <w:sz w:val="19"/>
            <w:szCs w:val="19"/>
          </w:rPr>
          <w:t>12 статьи 22</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Представительство образовательной организации открывается и закрывается образовательной организацией.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28. Компетенция, права, обязанности и ответственность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 компетенции образовательной организации в установленной сфере деятельности относятся: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установление штатного расписания, если иное не установлено нормативными правовыми актами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разработка и утверждение образовательных программ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прием обучающихся в образовательную организацию;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10.1 введен Федеральным законом от 27.05.2014 N 135-ФЗ)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27.05.2014 N 135-ФЗ)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использование и совершенствование методов обучения и воспитания, образовательных технологий, электронного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проведение самообследования, обеспечение функционирования внутренней системы оценки качества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обеспечение в образовательной организации, имеющей интернат, необходимых условий содержания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15.1 введен Федеральным законом от 07.06.2013 N 120-ФЗ)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создание условий для занятия обучающимися физической культурой и спортом;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приобретение или изготовление бланков документов об образовании и (или) о квалификации, медалей "За особые успехи в учении";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27.05.2014 N 135-ФЗ)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18) утратил силу. - Федеральный закон от 04.06.2014 N 148-ФЗ;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20) организация научно-методической работы, в том числе организация и проведение научных и методических конференций, семинаров;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21) обеспечение создания и ведения официального сайта образовательной организации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22) иные вопросы в соответствии с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Образовательная организация обязана осуществлять свою деятельность в соответствии с законодательством об образовании, в том числе: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29. Информационная открытость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организации обеспечивают открытость и доступность: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информации: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о структуре и об органах управления образовательной организацией;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 о языках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е) о федеральных государственных образовательных стандартах, об образовательных стандартах (при их наличии);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ж) о руководителе образовательной организации, его заместителях, руководителях филиалов образовательной организации (при их наличии);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з) о персональном составе педагогических работников с указанием уровня образования, квалификации и опыта работы;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н) о наличии и об условиях предоставления обучающимся стипендий, мер социальной поддержки;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р) о поступлении финансовых и материальных средств и об их расходовании по итогам финансового года;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 о трудоустройстве выпускников;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копий: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устава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лицензии на осуществление образовательной деятельности (с приложениями);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свидетельства о государственной аккредитации (с приложениями);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 локальных нормативных актов, предусмотренных </w:t>
      </w:r>
      <w:hyperlink r:id="rId24" w:anchor="Par55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 w:history="1">
        <w:r>
          <w:rPr>
            <w:rStyle w:val="a5"/>
            <w:rFonts w:ascii="Tahoma" w:hAnsi="Tahoma" w:cs="Tahoma"/>
            <w:sz w:val="19"/>
            <w:szCs w:val="19"/>
          </w:rPr>
          <w:t>частью 2 статьи 30</w:t>
        </w:r>
      </w:hyperlink>
      <w:r>
        <w:rPr>
          <w:rFonts w:ascii="Tahoma" w:hAnsi="Tahoma" w:cs="Tahoma"/>
          <w:color w:val="454442"/>
          <w:sz w:val="19"/>
          <w:szCs w:val="19"/>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4.1 введен Федеральным законом от 29.06.2015 N 198-ФЗ)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Информация и документы, указанные в </w:t>
      </w:r>
      <w:hyperlink r:id="rId25" w:anchor="Par519" w:tooltip="2. Образовательные организации обеспечивают открытость и доступность:" w:history="1">
        <w:r>
          <w:rPr>
            <w:rStyle w:val="a5"/>
            <w:rFonts w:ascii="Tahoma" w:hAnsi="Tahoma" w:cs="Tahoma"/>
            <w:sz w:val="19"/>
            <w:szCs w:val="19"/>
          </w:rPr>
          <w:t>части 2</w:t>
        </w:r>
      </w:hyperlink>
      <w:r>
        <w:rPr>
          <w:rFonts w:ascii="Tahoma" w:hAnsi="Tahoma" w:cs="Tahoma"/>
          <w:color w:val="454442"/>
          <w:sz w:val="19"/>
          <w:szCs w:val="19"/>
        </w:rPr>
        <w:t>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30. Локальные нормативные акты, содержащие нормы, регулирующие образовательные отношения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31. Организации, осуществляющие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6" w:anchor="Par1497"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Style w:val="a5"/>
            <w:rFonts w:ascii="Tahoma" w:hAnsi="Tahoma" w:cs="Tahoma"/>
            <w:sz w:val="19"/>
            <w:szCs w:val="19"/>
          </w:rPr>
          <w:t>статьей 88</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w:t>
      </w:r>
      <w:r>
        <w:rPr>
          <w:rFonts w:ascii="Tahoma" w:hAnsi="Tahoma" w:cs="Tahoma"/>
          <w:color w:val="454442"/>
          <w:sz w:val="19"/>
          <w:szCs w:val="19"/>
        </w:rPr>
        <w:lastRenderedPageBreak/>
        <w:t>такого подразделения регулируется положением, разрабатываемым и утверждаемым организацией, осуществляющей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32. Индивидуальные предприниматели, осуществляющие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489-ФЗ)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4. ОБУЧАЮЩИЕСЯ И ИХ РОДИТЕЛИ (ЗАКОННЫЕ ПРЕДСТАВИТЕЛИ)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33. Обучающиеся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аспиранты - лица, обучающиеся в аспирантуре по программе подготовки научно-педагогических кадров;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ординаторы - лица, обучающиеся по программам ординатуры;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ассистенты-стажеры - лица, обучающиеся по программам ассистентуры-стажировки;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w:t>
      </w:r>
      <w:r>
        <w:rPr>
          <w:rFonts w:ascii="Tahoma" w:hAnsi="Tahoma" w:cs="Tahoma"/>
          <w:color w:val="454442"/>
          <w:sz w:val="19"/>
          <w:szCs w:val="19"/>
        </w:rPr>
        <w:lastRenderedPageBreak/>
        <w:t>граждан к военной или иной государственной службе, предусматриваются уставами этих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34. Основные права обучающихся и меры их социальной поддержки и стимулирования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Обучающимся предоставляются академические права 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свободу совести, информации, свободное выражение собственных взглядов и убеждений;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w:t>
      </w:r>
      <w:r>
        <w:rPr>
          <w:rFonts w:ascii="Tahoma" w:hAnsi="Tahoma" w:cs="Tahoma"/>
          <w:color w:val="454442"/>
          <w:sz w:val="19"/>
          <w:szCs w:val="19"/>
        </w:rPr>
        <w:lastRenderedPageBreak/>
        <w:t>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участие в управлении образовательной организацией в порядке, установленном ее уставом;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19) обжалование актов образовательной организации в установленном законодательством Российской Федерации порядке;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20) бесплатное пользование библиотечно-информационными ресурсами, учебной, производственной, научной базой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25) опубликование своих работ в изданиях образовательной организации на бесплатной основе;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 вопросу, касающемуся гарантий и компенсаций работникам, совмещающим работу с получением образования, см. Главу 26 Трудового кодекса РФ.</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Обучающимся предоставляются следующие меры социальной поддержки и стимулирования: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обеспечение питанием в случаях и в порядке, которые установлены федеральными законами, законами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транспортное обеспечение в соответствии со </w:t>
      </w:r>
      <w:hyperlink r:id="rId27" w:anchor="Par719" w:tooltip="Статья 40. Транспортное обеспечение" w:history="1">
        <w:r>
          <w:rPr>
            <w:rStyle w:val="a5"/>
            <w:rFonts w:ascii="Tahoma" w:hAnsi="Tahoma" w:cs="Tahoma"/>
            <w:sz w:val="19"/>
            <w:szCs w:val="19"/>
          </w:rPr>
          <w:t>статьей 40</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получение стипендий, материальной помощи и других денежных выплат, предусмотренных законодательством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6) предоставление в установленном в соответствии с настоящим Федеральным </w:t>
      </w:r>
      <w:hyperlink r:id="rId28" w:anchor="Par1802" w:tooltip="Статья 104. Образовательное кредитование" w:history="1">
        <w:r>
          <w:rPr>
            <w:rStyle w:val="a5"/>
            <w:rFonts w:ascii="Tahoma" w:hAnsi="Tahoma" w:cs="Tahoma"/>
            <w:sz w:val="19"/>
            <w:szCs w:val="19"/>
          </w:rPr>
          <w:t>законом</w:t>
        </w:r>
      </w:hyperlink>
      <w:r>
        <w:rPr>
          <w:rFonts w:ascii="Tahoma" w:hAnsi="Tahoma" w:cs="Tahoma"/>
          <w:color w:val="454442"/>
          <w:sz w:val="19"/>
          <w:szCs w:val="19"/>
        </w:rPr>
        <w:t> и законодательством Российской Федерации порядке образовательного кредита;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w:t>
      </w:r>
      <w:r>
        <w:rPr>
          <w:rFonts w:ascii="Tahoma" w:hAnsi="Tahoma" w:cs="Tahoma"/>
          <w:color w:val="454442"/>
          <w:sz w:val="19"/>
          <w:szCs w:val="19"/>
        </w:rPr>
        <w:lastRenderedPageBreak/>
        <w:t>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10 введена Федеральным законом от 27.05.2014 N 135-ФЗ)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35. Пользование учебниками, учебными пособиями, средствами обучения и воспитания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36. Стипендии и другие денежные выплаты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Российской Федерации устанавливаются следующие виды стипендий: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государственная академическая стипендия студентам;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государственная социальная стипендия студентам;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государственные стипендии аспирантам, ординаторам, ассистентам-стажерам;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стипендии Президента Российской Федерации и стипендии Правительства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именные стипендии;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стипендии обучающимся, назначаемые юридическими лицами или физическими лицами, в том числе направившими их на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стипендии слушателям подготовительных отделений в случаях, предусмотренных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w:t>
      </w:r>
      <w:r>
        <w:rPr>
          <w:rFonts w:ascii="Tahoma" w:hAnsi="Tahoma" w:cs="Tahoma"/>
          <w:color w:val="454442"/>
          <w:sz w:val="19"/>
          <w:szCs w:val="19"/>
        </w:rPr>
        <w:lastRenderedPageBreak/>
        <w:t>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9" w:anchor="Par683"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 w:history="1">
        <w:r>
          <w:rPr>
            <w:rStyle w:val="a5"/>
            <w:rFonts w:ascii="Tahoma" w:hAnsi="Tahoma" w:cs="Tahoma"/>
            <w:sz w:val="19"/>
            <w:szCs w:val="19"/>
          </w:rPr>
          <w:t>частью 10</w:t>
        </w:r>
      </w:hyperlink>
      <w:r>
        <w:rPr>
          <w:rFonts w:ascii="Tahoma" w:hAnsi="Tahoma" w:cs="Tahoma"/>
          <w:color w:val="454442"/>
          <w:sz w:val="19"/>
          <w:szCs w:val="19"/>
        </w:rPr>
        <w:t> настоящей статьи.</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до 1 января 2017 года Федеральным законом от 06.04.2015 N 68-ФЗ (ред. 14.12.2015). Согласно статье 4.1 указанного Федерального закона в 2016 году размер стипендиального фонда не увеличивается (не индексируется). О порядке индексации с 1 февраля 2017 года см. статью 4.2 Федерального закона от 06.04.2015 N 68-ФЗ (ред. 14.12.2015);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до 1 января 2016 года Федеральным законом от 06.04.2015 N 68-ФЗ.</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37. Организация питания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Организация питания обучающихся возлагается на организации, осуществляющие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Расписание занятий должно предусматривать перерыв достаточной продолжительности для питания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38. Одежда обучающихся. Форменная одежда и иное вещевое имущество (обмундирование)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ред. Федерального закона от 04.06.2014 N 148-ФЗ)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30" w:anchor="Par705"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 w:history="1">
        <w:r>
          <w:rPr>
            <w:rStyle w:val="a5"/>
            <w:rFonts w:ascii="Tahoma" w:hAnsi="Tahoma" w:cs="Tahoma"/>
            <w:sz w:val="19"/>
            <w:szCs w:val="19"/>
          </w:rPr>
          <w:t>части 4</w:t>
        </w:r>
      </w:hyperlink>
      <w:r>
        <w:rPr>
          <w:rFonts w:ascii="Tahoma" w:hAnsi="Tahoma" w:cs="Tahoma"/>
          <w:color w:val="454442"/>
          <w:sz w:val="19"/>
          <w:szCs w:val="19"/>
        </w:rPr>
        <w:t> настоящей статьи, осуществляется по нормам и в порядке, которые определяются их учредителями.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39. Предоставление жилых помещений в общежитиях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ред. Федерального закона от 28.06.2014 N 182-ФЗ)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31" w:anchor="Par67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 w:history="1">
        <w:r>
          <w:rPr>
            <w:rStyle w:val="a5"/>
            <w:rFonts w:ascii="Tahoma" w:hAnsi="Tahoma" w:cs="Tahoma"/>
            <w:sz w:val="19"/>
            <w:szCs w:val="19"/>
          </w:rPr>
          <w:t>части 5 статьи 36</w:t>
        </w:r>
      </w:hyperlink>
      <w:r>
        <w:rPr>
          <w:rFonts w:ascii="Tahoma" w:hAnsi="Tahoma" w:cs="Tahoma"/>
          <w:color w:val="454442"/>
          <w:sz w:val="19"/>
          <w:szCs w:val="19"/>
        </w:rPr>
        <w:t>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2" w:anchor="Par67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 w:history="1">
        <w:r>
          <w:rPr>
            <w:rStyle w:val="a5"/>
            <w:rFonts w:ascii="Tahoma" w:hAnsi="Tahoma" w:cs="Tahoma"/>
            <w:sz w:val="19"/>
            <w:szCs w:val="19"/>
          </w:rPr>
          <w:t>части 5 статьи 36</w:t>
        </w:r>
      </w:hyperlink>
      <w:r>
        <w:rPr>
          <w:rFonts w:ascii="Tahoma" w:hAnsi="Tahoma" w:cs="Tahoma"/>
          <w:color w:val="454442"/>
          <w:sz w:val="19"/>
          <w:szCs w:val="19"/>
        </w:rPr>
        <w:t> настоящего Федерального закона, освобождаются от внесения платы за пользование жилым помещением (платы за наем) в общежитии.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40. Транспортное обеспечение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3" w:anchor="Par72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rStyle w:val="a5"/>
            <w:rFonts w:ascii="Tahoma" w:hAnsi="Tahoma" w:cs="Tahoma"/>
            <w:sz w:val="19"/>
            <w:szCs w:val="19"/>
          </w:rPr>
          <w:t>частью 2</w:t>
        </w:r>
      </w:hyperlink>
      <w:r>
        <w:rPr>
          <w:rFonts w:ascii="Tahoma" w:hAnsi="Tahoma" w:cs="Tahoma"/>
          <w:color w:val="454442"/>
          <w:sz w:val="19"/>
          <w:szCs w:val="19"/>
        </w:rPr>
        <w:t>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41. Охрана здоровья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Охрана здоровья обучающихся включает в себя: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оказание первичной медико-санитарной помощи в порядке, установленном законодательством в сфере охраны здоровья;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организацию питания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определение оптимальной учебной, внеучебной нагрузки, режима учебных занятий и продолжительности каникул;</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пропаганду и обучение навыкам здорового образа жизни, требованиям охраны труда;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обеспечение безопасности обучающихся во время пребывания в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профилактику несчастных случаев с обучающимися во время пребывания в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проведение санитарно-противоэпидемических и профилактических мероприятий.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25.11.2013 N 317-ФЗ)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текущий контроль за состоянием здоровья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соблюдение государственных санитарно-эпидемиологических правил и нормативов;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Психолого-педагогическая, медицинская и социальная помощь включает в себя: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психолого-педагогическое консультирование обучающихся, их родителей (законных представителей) и педагогических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коррекционно-развивающие и компенсирующие занятия с обучающимися, логопедическую помощь обучающимся;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комплекс реабилитационных и других медицинских мероприятий;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помощь обучающимся в профориентации, получении профессии и социальной адаптации.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43. Обязанности и ответственность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Обучающиеся обязаны: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бережно относиться к имуществу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Иные обязанности обучающихся, не предусмотренные </w:t>
      </w:r>
      <w:hyperlink r:id="rId34" w:anchor="Par763" w:tooltip="1. Обучающиеся обязаны:" w:history="1">
        <w:r>
          <w:rPr>
            <w:rStyle w:val="a5"/>
            <w:rFonts w:ascii="Tahoma" w:hAnsi="Tahoma" w:cs="Tahoma"/>
            <w:sz w:val="19"/>
            <w:szCs w:val="19"/>
          </w:rPr>
          <w:t>частью 1</w:t>
        </w:r>
      </w:hyperlink>
      <w:r>
        <w:rPr>
          <w:rFonts w:ascii="Tahoma" w:hAnsi="Tahoma" w:cs="Tahoma"/>
          <w:color w:val="454442"/>
          <w:sz w:val="19"/>
          <w:szCs w:val="19"/>
        </w:rPr>
        <w:t> настоящей статьи, устанавливаются настоящим Федеральным законом, иными федеральными законами, договором об образовании (при его наличии).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5" w:anchor="Par771"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 w:history="1">
        <w:r>
          <w:rPr>
            <w:rStyle w:val="a5"/>
            <w:rFonts w:ascii="Tahoma" w:hAnsi="Tahoma" w:cs="Tahoma"/>
            <w:sz w:val="19"/>
            <w:szCs w:val="19"/>
          </w:rPr>
          <w:t>частью 4</w:t>
        </w:r>
      </w:hyperlink>
      <w:r>
        <w:rPr>
          <w:rFonts w:ascii="Tahoma" w:hAnsi="Tahoma" w:cs="Tahoma"/>
          <w:color w:val="454442"/>
          <w:sz w:val="19"/>
          <w:szCs w:val="19"/>
        </w:rPr>
        <w:t>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w:t>
      </w:r>
      <w:r>
        <w:rPr>
          <w:rFonts w:ascii="Tahoma" w:hAnsi="Tahoma" w:cs="Tahoma"/>
          <w:color w:val="454442"/>
          <w:sz w:val="19"/>
          <w:szCs w:val="19"/>
        </w:rPr>
        <w:lastRenderedPageBreak/>
        <w:t>попечения родителей, принимается с согласия комиссии по делам несовершеннолетних и защите их прав и органа опеки и попечительства.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44. Права, обязанности и ответственность в сфере образования родителей (законных представителей) несовершеннолетних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Родители (законные представители) несовершеннолетних обучающихся имеют право: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защищать права и законные интересы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Родители (законные представители) несовершеннолетних обучающихся обязаны: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обеспечить получение детьми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w:t>
      </w:r>
      <w:r>
        <w:rPr>
          <w:rFonts w:ascii="Tahoma" w:hAnsi="Tahoma" w:cs="Tahoma"/>
          <w:color w:val="454442"/>
          <w:sz w:val="19"/>
          <w:szCs w:val="19"/>
        </w:rPr>
        <w:lastRenderedPageBreak/>
        <w:t>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уважать честь и достоинство обучающихся и работников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45. Защита прав обучающихся, родителей (законных представителей) несовершеннолетних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использовать не запрещенные законодательством Российской Федерации иные способы защиты прав и законных интересов.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5. ПЕДАГОГИЧЕСКИЕ, РУКОВОДЯЩИЕ И ИНЫЕ РАБОТНИКИ</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ОРГАНИЗАЦИЙ, ОСУЩЕСТВЛЯЮЩИХ ОБРАЗОВАТЕЛЬНУЮ ДЕЯТЕЛЬНОСТЬ</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46. Право на занятие педагогической деятельностью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47. Правовой статус педагогических работников. Права и свободы педагогических работников, гарантии их реализации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Педагогические работники пользуются следующими академическими правами и свободами: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свобода преподавания, свободное выражение своего мнения, свобода от вмешательства в профессиональную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свобода выбора и использования педагогически обоснованных форм, средств, методов обучения и воспитания;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право на обращение в комиссию по урегулированию споров между участниками образовательных отношений;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Академические права и свободы, указанные в </w:t>
      </w:r>
      <w:hyperlink r:id="rId36" w:anchor="Par829" w:tooltip="3. Педагогические работники пользуются следующими академическими правами и свободами:" w:history="1">
        <w:r>
          <w:rPr>
            <w:rStyle w:val="a5"/>
            <w:rFonts w:ascii="Tahoma" w:hAnsi="Tahoma" w:cs="Tahoma"/>
            <w:sz w:val="19"/>
            <w:szCs w:val="19"/>
          </w:rPr>
          <w:t>части 3</w:t>
        </w:r>
      </w:hyperlink>
      <w:r>
        <w:rPr>
          <w:rFonts w:ascii="Tahoma" w:hAnsi="Tahoma" w:cs="Tahoma"/>
          <w:color w:val="454442"/>
          <w:sz w:val="19"/>
          <w:szCs w:val="19"/>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Pr>
          <w:rFonts w:ascii="Tahoma" w:hAnsi="Tahoma" w:cs="Tahoma"/>
          <w:color w:val="454442"/>
          <w:sz w:val="19"/>
          <w:szCs w:val="19"/>
        </w:rPr>
        <w:lastRenderedPageBreak/>
        <w:t>закрепленных в локальных нормативных актах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Педагогические работники имеют следующие трудовые права и социальные гарантии: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право на сокращенную продолжительность рабочего времени;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право на дополнительное профессиональное образование по профилю педагогической деятельности не реже чем один раз в три года;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право на досрочное назначение страховой пенсии по старости в порядке, установленном законодательством Российской Федерации;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21.07.2014 N 216-ФЗ)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29.12.2015 N 389-ФЗ)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w:t>
      </w:r>
      <w:r>
        <w:rPr>
          <w:rFonts w:ascii="Tahoma" w:hAnsi="Tahoma" w:cs="Tahoma"/>
          <w:color w:val="454442"/>
          <w:sz w:val="19"/>
          <w:szCs w:val="19"/>
        </w:rPr>
        <w:lastRenderedPageBreak/>
        <w:t>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48. Обязанности и ответственность педагогических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Педагогические работники обязаны: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соблюдать правовые, нравственные и этические нормы, следовать требованиям профессиональной этики;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уважать честь и достоинство обучающихся и других участников образовательных отношений;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применять педагогически обоснованные и обеспечивающие высокое качество образования формы, методы обучения и воспитания;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систематически повышать свой профессиональный уровень;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проходить аттестацию на соответствие занимаемой должности в порядке, установленном законодательством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7" w:anchor="Par862" w:tooltip="1. Педагогические работники обязаны:" w:history="1">
        <w:r>
          <w:rPr>
            <w:rStyle w:val="a5"/>
            <w:rFonts w:ascii="Tahoma" w:hAnsi="Tahoma" w:cs="Tahoma"/>
            <w:sz w:val="19"/>
            <w:szCs w:val="19"/>
          </w:rPr>
          <w:t>частью 1</w:t>
        </w:r>
      </w:hyperlink>
      <w:r>
        <w:rPr>
          <w:rFonts w:ascii="Tahoma" w:hAnsi="Tahoma" w:cs="Tahoma"/>
          <w:color w:val="454442"/>
          <w:sz w:val="19"/>
          <w:szCs w:val="19"/>
        </w:rPr>
        <w:t> настоящей статьи, учитывается при прохождении ими аттестации.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49. Аттестация педагогических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50. Научно-педагогические работники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участвовать в обсуждении вопросов, относящихся к деятельности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формировать у обучающихся профессиональные качества по избранным профессии, специальности или направлению подготовки;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развивать у обучающихся самостоятельность, инициативу, творческие способности.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51. Правовой статус руководителя образовательной организации. Президент образовательной организации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назначается учредителем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назначается Президентом Российской Федерации в случаях, установленных федеральными законами;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назначается Правительством Российской Федерации (для ректоров федеральных университетов).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8" w:anchor="Par902" w:tooltip="3) назначается Президентом Российской Федерации в случаях, установленных федеральными законами;" w:history="1">
        <w:r>
          <w:rPr>
            <w:rStyle w:val="a5"/>
            <w:rFonts w:ascii="Tahoma" w:hAnsi="Tahoma" w:cs="Tahoma"/>
            <w:sz w:val="19"/>
            <w:szCs w:val="19"/>
          </w:rPr>
          <w:t>пунктах 3</w:t>
        </w:r>
      </w:hyperlink>
      <w:r>
        <w:rPr>
          <w:rFonts w:ascii="Tahoma" w:hAnsi="Tahoma" w:cs="Tahoma"/>
          <w:color w:val="454442"/>
          <w:sz w:val="19"/>
          <w:szCs w:val="19"/>
        </w:rPr>
        <w:t> и </w:t>
      </w:r>
      <w:hyperlink r:id="rId39" w:anchor="Par903" w:tooltip="4) назначается Правительством Российской Федерации (для ректоров федеральных университетов)." w:history="1">
        <w:r>
          <w:rPr>
            <w:rStyle w:val="a5"/>
            <w:rFonts w:ascii="Tahoma" w:hAnsi="Tahoma" w:cs="Tahoma"/>
            <w:sz w:val="19"/>
            <w:szCs w:val="19"/>
          </w:rPr>
          <w:t>4 части 1</w:t>
        </w:r>
      </w:hyperlink>
      <w:r>
        <w:rPr>
          <w:rFonts w:ascii="Tahoma" w:hAnsi="Tahoma" w:cs="Tahoma"/>
          <w:color w:val="454442"/>
          <w:sz w:val="19"/>
          <w:szCs w:val="19"/>
        </w:rPr>
        <w:t>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40" w:anchor="Par84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Style w:val="a5"/>
            <w:rFonts w:ascii="Tahoma" w:hAnsi="Tahoma" w:cs="Tahoma"/>
            <w:sz w:val="19"/>
            <w:szCs w:val="19"/>
          </w:rPr>
          <w:t>пунктами 3</w:t>
        </w:r>
      </w:hyperlink>
      <w:r>
        <w:rPr>
          <w:rFonts w:ascii="Tahoma" w:hAnsi="Tahoma" w:cs="Tahoma"/>
          <w:color w:val="454442"/>
          <w:sz w:val="19"/>
          <w:szCs w:val="19"/>
        </w:rPr>
        <w:t> и </w:t>
      </w:r>
      <w:hyperlink r:id="rId41" w:anchor="Par849" w:tooltip="5) право на досрочное назначение страховой пенсии по старости в порядке, установленном законодательством Российской Федерации;" w:history="1">
        <w:r>
          <w:rPr>
            <w:rStyle w:val="a5"/>
            <w:rFonts w:ascii="Tahoma" w:hAnsi="Tahoma" w:cs="Tahoma"/>
            <w:sz w:val="19"/>
            <w:szCs w:val="19"/>
          </w:rPr>
          <w:t>5 части 5</w:t>
        </w:r>
      </w:hyperlink>
      <w:r>
        <w:rPr>
          <w:rFonts w:ascii="Tahoma" w:hAnsi="Tahoma" w:cs="Tahoma"/>
          <w:color w:val="454442"/>
          <w:sz w:val="19"/>
          <w:szCs w:val="19"/>
        </w:rPr>
        <w:t> и </w:t>
      </w:r>
      <w:hyperlink r:id="rId42" w:anchor="Par85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 w:history="1">
        <w:r>
          <w:rPr>
            <w:rStyle w:val="a5"/>
            <w:rFonts w:ascii="Tahoma" w:hAnsi="Tahoma" w:cs="Tahoma"/>
            <w:sz w:val="19"/>
            <w:szCs w:val="19"/>
          </w:rPr>
          <w:t>частью 8 статьи 47</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Совмещение должностей ректора и президента образовательной организации высшего образования не допускается.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52. Иные работники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Право на занятие должностей, предусмотренных </w:t>
      </w:r>
      <w:hyperlink r:id="rId43" w:anchor="Par92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history="1">
        <w:r>
          <w:rPr>
            <w:rStyle w:val="a5"/>
            <w:rFonts w:ascii="Tahoma" w:hAnsi="Tahoma" w:cs="Tahoma"/>
            <w:sz w:val="19"/>
            <w:szCs w:val="19"/>
          </w:rPr>
          <w:t>частью 1</w:t>
        </w:r>
      </w:hyperlink>
      <w:r>
        <w:rPr>
          <w:rFonts w:ascii="Tahoma" w:hAnsi="Tahoma" w:cs="Tahoma"/>
          <w:color w:val="454442"/>
          <w:sz w:val="19"/>
          <w:szCs w:val="19"/>
        </w:rPr>
        <w:t>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Права, обязанности и ответственность работников образовательных организаций, занимающих должности, указанные в </w:t>
      </w:r>
      <w:hyperlink r:id="rId44" w:anchor="Par92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history="1">
        <w:r>
          <w:rPr>
            <w:rStyle w:val="a5"/>
            <w:rFonts w:ascii="Tahoma" w:hAnsi="Tahoma" w:cs="Tahoma"/>
            <w:sz w:val="19"/>
            <w:szCs w:val="19"/>
          </w:rPr>
          <w:t>части 1</w:t>
        </w:r>
      </w:hyperlink>
      <w:r>
        <w:rPr>
          <w:rFonts w:ascii="Tahoma" w:hAnsi="Tahoma" w:cs="Tahoma"/>
          <w:color w:val="454442"/>
          <w:sz w:val="19"/>
          <w:szCs w:val="19"/>
        </w:rPr>
        <w:t>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w:t>
      </w:r>
      <w:r>
        <w:rPr>
          <w:rFonts w:ascii="Tahoma" w:hAnsi="Tahoma" w:cs="Tahoma"/>
          <w:color w:val="454442"/>
          <w:sz w:val="19"/>
          <w:szCs w:val="19"/>
        </w:rPr>
        <w:lastRenderedPageBreak/>
        <w:t>педагогическим работникам </w:t>
      </w:r>
      <w:hyperlink r:id="rId45" w:anchor="Par84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Style w:val="a5"/>
            <w:rFonts w:ascii="Tahoma" w:hAnsi="Tahoma" w:cs="Tahoma"/>
            <w:sz w:val="19"/>
            <w:szCs w:val="19"/>
          </w:rPr>
          <w:t>пунктами 3</w:t>
        </w:r>
      </w:hyperlink>
      <w:r>
        <w:rPr>
          <w:rFonts w:ascii="Tahoma" w:hAnsi="Tahoma" w:cs="Tahoma"/>
          <w:color w:val="454442"/>
          <w:sz w:val="19"/>
          <w:szCs w:val="19"/>
        </w:rPr>
        <w:t> и </w:t>
      </w:r>
      <w:hyperlink r:id="rId46" w:anchor="Par849" w:tooltip="5) право на досрочное назначение страховой пенсии по старости в порядке, установленном законодательством Российской Федерации;" w:history="1">
        <w:r>
          <w:rPr>
            <w:rStyle w:val="a5"/>
            <w:rFonts w:ascii="Tahoma" w:hAnsi="Tahoma" w:cs="Tahoma"/>
            <w:sz w:val="19"/>
            <w:szCs w:val="19"/>
          </w:rPr>
          <w:t>5 части 5</w:t>
        </w:r>
      </w:hyperlink>
      <w:r>
        <w:rPr>
          <w:rFonts w:ascii="Tahoma" w:hAnsi="Tahoma" w:cs="Tahoma"/>
          <w:color w:val="454442"/>
          <w:sz w:val="19"/>
          <w:szCs w:val="19"/>
        </w:rPr>
        <w:t> и </w:t>
      </w:r>
      <w:hyperlink r:id="rId47" w:anchor="Par85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 w:history="1">
        <w:r>
          <w:rPr>
            <w:rStyle w:val="a5"/>
            <w:rFonts w:ascii="Tahoma" w:hAnsi="Tahoma" w:cs="Tahoma"/>
            <w:sz w:val="19"/>
            <w:szCs w:val="19"/>
          </w:rPr>
          <w:t>частью 8 статьи 47</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6. ОСНОВАНИЯ ВОЗНИКНОВЕНИЯ, ИЗМЕНЕНИЯ И ПРЕКРАЩЕНИЯ</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ОБРАЗОВАТЕЛЬНЫХ ОТНОШЕНИЙ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53. Возникновение образовательных отношений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случае приема на целевое обучение в соответствии со </w:t>
      </w:r>
      <w:hyperlink r:id="rId48" w:anchor="Par964" w:tooltip="Статья 56. Целевой прием. Договор о целевом приеме и договор о целевом обучении" w:history="1">
        <w:r>
          <w:rPr>
            <w:rStyle w:val="a5"/>
            <w:rFonts w:ascii="Tahoma" w:hAnsi="Tahoma" w:cs="Tahoma"/>
            <w:sz w:val="19"/>
            <w:szCs w:val="19"/>
          </w:rPr>
          <w:t>статьей 56</w:t>
        </w:r>
      </w:hyperlink>
      <w:r>
        <w:rPr>
          <w:rFonts w:ascii="Tahoma" w:hAnsi="Tahoma" w:cs="Tahoma"/>
          <w:color w:val="454442"/>
          <w:sz w:val="19"/>
          <w:szCs w:val="19"/>
        </w:rPr>
        <w:t>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54. Договор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Договор об образовании заключается в простой письменной форме между: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Наряду с установленными </w:t>
      </w:r>
      <w:hyperlink r:id="rId49" w:anchor="Par1066" w:tooltip="Статья 61. Прекращение образовательных отношений" w:history="1">
        <w:r>
          <w:rPr>
            <w:rStyle w:val="a5"/>
            <w:rFonts w:ascii="Tahoma" w:hAnsi="Tahoma" w:cs="Tahoma"/>
            <w:sz w:val="19"/>
            <w:szCs w:val="19"/>
          </w:rPr>
          <w:t>статьей 61</w:t>
        </w:r>
      </w:hyperlink>
      <w:r>
        <w:rPr>
          <w:rFonts w:ascii="Tahoma" w:hAnsi="Tahoma" w:cs="Tahoma"/>
          <w:color w:val="454442"/>
          <w:sz w:val="19"/>
          <w:szCs w:val="19"/>
        </w:rPr>
        <w:t xml:space="preserve"> настоящего Федерального закона основаниями прекращения образовательных отношений по инициативе организации, осуществляющей </w:t>
      </w:r>
      <w:r>
        <w:rPr>
          <w:rFonts w:ascii="Tahoma" w:hAnsi="Tahoma" w:cs="Tahoma"/>
          <w:color w:val="454442"/>
          <w:sz w:val="19"/>
          <w:szCs w:val="19"/>
        </w:rPr>
        <w:lastRenderedPageBreak/>
        <w:t>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Правила оказания платных образовательных услуг утверждаются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55. Общие требования к приему на обучение в организацию, осуществляющую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50" w:anchor="Par206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 w:history="1">
        <w:r>
          <w:rPr>
            <w:rStyle w:val="a5"/>
            <w:rFonts w:ascii="Tahoma" w:hAnsi="Tahoma" w:cs="Tahoma"/>
            <w:sz w:val="19"/>
            <w:szCs w:val="19"/>
          </w:rPr>
          <w:t>законом</w:t>
        </w:r>
      </w:hyperlink>
      <w:r>
        <w:rPr>
          <w:rFonts w:ascii="Tahoma" w:hAnsi="Tahoma" w:cs="Tahoma"/>
          <w:color w:val="454442"/>
          <w:sz w:val="19"/>
          <w:szCs w:val="19"/>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rPr>
          <w:rFonts w:ascii="Tahoma" w:hAnsi="Tahoma" w:cs="Tahoma"/>
          <w:color w:val="454442"/>
          <w:sz w:val="19"/>
          <w:szCs w:val="19"/>
        </w:rP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10 введена Федеральным законом от 02.07.2013 N 170-ФЗ)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56. Целевой прием. Договор о целевом приеме и договор о целевом обучении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1" w:anchor="Par1763"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rStyle w:val="a5"/>
            <w:rFonts w:ascii="Tahoma" w:hAnsi="Tahoma" w:cs="Tahoma"/>
            <w:sz w:val="19"/>
            <w:szCs w:val="19"/>
          </w:rPr>
          <w:t>статьей 100</w:t>
        </w:r>
      </w:hyperlink>
      <w:r>
        <w:rPr>
          <w:rFonts w:ascii="Tahoma" w:hAnsi="Tahoma" w:cs="Tahoma"/>
          <w:color w:val="454442"/>
          <w:sz w:val="19"/>
          <w:szCs w:val="19"/>
        </w:rPr>
        <w:t>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2" w:anchor="Par96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rFonts w:ascii="Tahoma" w:hAnsi="Tahoma" w:cs="Tahoma"/>
            <w:sz w:val="19"/>
            <w:szCs w:val="19"/>
          </w:rPr>
          <w:t>части 3</w:t>
        </w:r>
      </w:hyperlink>
      <w:r>
        <w:rPr>
          <w:rFonts w:ascii="Tahoma" w:hAnsi="Tahoma" w:cs="Tahoma"/>
          <w:color w:val="454442"/>
          <w:sz w:val="19"/>
          <w:szCs w:val="19"/>
        </w:rPr>
        <w:t>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3" w:anchor="Par95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rFonts w:ascii="Tahoma" w:hAnsi="Tahoma" w:cs="Tahoma"/>
            <w:sz w:val="19"/>
            <w:szCs w:val="19"/>
          </w:rPr>
          <w:t>частью 8 статьи 55</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Существенными условиями договора о целевом приеме являются: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обязательства органа или организации, указанных в </w:t>
      </w:r>
      <w:hyperlink r:id="rId54" w:anchor="Par96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rFonts w:ascii="Tahoma" w:hAnsi="Tahoma" w:cs="Tahoma"/>
            <w:sz w:val="19"/>
            <w:szCs w:val="19"/>
          </w:rPr>
          <w:t>части 3</w:t>
        </w:r>
      </w:hyperlink>
      <w:r>
        <w:rPr>
          <w:rFonts w:ascii="Tahoma" w:hAnsi="Tahoma" w:cs="Tahoma"/>
          <w:color w:val="454442"/>
          <w:sz w:val="19"/>
          <w:szCs w:val="19"/>
        </w:rPr>
        <w:t> настоящей статьи, по организации учебной и производственной практики гражданина, заключившего договор о целевом обучении.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Существенными условиями договора о целевом обучении являются: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меры социальной поддержки, предоставляемые гражданину в период обучения органом или организацией, указанными в </w:t>
      </w:r>
      <w:hyperlink r:id="rId55" w:anchor="Par96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rFonts w:ascii="Tahoma" w:hAnsi="Tahoma" w:cs="Tahoma"/>
            <w:sz w:val="19"/>
            <w:szCs w:val="19"/>
          </w:rPr>
          <w:t>части 3</w:t>
        </w:r>
      </w:hyperlink>
      <w:r>
        <w:rPr>
          <w:rFonts w:ascii="Tahoma" w:hAnsi="Tahoma" w:cs="Tahoma"/>
          <w:color w:val="454442"/>
          <w:sz w:val="19"/>
          <w:szCs w:val="19"/>
        </w:rPr>
        <w:t>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обязательства органа или организации, указанных в </w:t>
      </w:r>
      <w:hyperlink r:id="rId56" w:anchor="Par96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rFonts w:ascii="Tahoma" w:hAnsi="Tahoma" w:cs="Tahoma"/>
            <w:sz w:val="19"/>
            <w:szCs w:val="19"/>
          </w:rPr>
          <w:t>части 3</w:t>
        </w:r>
      </w:hyperlink>
      <w:r>
        <w:rPr>
          <w:rFonts w:ascii="Tahoma" w:hAnsi="Tahoma" w:cs="Tahoma"/>
          <w:color w:val="454442"/>
          <w:sz w:val="19"/>
          <w:szCs w:val="19"/>
        </w:rPr>
        <w:t>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основания освобождения гражданина от исполнения обязательства по трудоустройству.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7" w:anchor="Par96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rFonts w:ascii="Tahoma" w:hAnsi="Tahoma" w:cs="Tahoma"/>
            <w:sz w:val="19"/>
            <w:szCs w:val="19"/>
          </w:rPr>
          <w:t>части 3</w:t>
        </w:r>
      </w:hyperlink>
      <w:r>
        <w:rPr>
          <w:rFonts w:ascii="Tahoma" w:hAnsi="Tahoma" w:cs="Tahoma"/>
          <w:color w:val="454442"/>
          <w:sz w:val="19"/>
          <w:szCs w:val="19"/>
        </w:rPr>
        <w:t>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58" w:anchor="Par96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rFonts w:ascii="Tahoma" w:hAnsi="Tahoma" w:cs="Tahoma"/>
            <w:sz w:val="19"/>
            <w:szCs w:val="19"/>
          </w:rPr>
          <w:t>части 3</w:t>
        </w:r>
      </w:hyperlink>
      <w:r>
        <w:rPr>
          <w:rFonts w:ascii="Tahoma" w:hAnsi="Tahoma" w:cs="Tahoma"/>
          <w:color w:val="454442"/>
          <w:sz w:val="19"/>
          <w:szCs w:val="19"/>
        </w:rPr>
        <w:t xml:space="preserve"> настоящей статьи, в случае неисполнения </w:t>
      </w:r>
      <w:r>
        <w:rPr>
          <w:rFonts w:ascii="Tahoma" w:hAnsi="Tahoma" w:cs="Tahoma"/>
          <w:color w:val="454442"/>
          <w:sz w:val="19"/>
          <w:szCs w:val="19"/>
        </w:rPr>
        <w:lastRenderedPageBreak/>
        <w:t>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57. Изменение образовательных отношений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58. Промежуточная аттестация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Обучающиеся обязаны ликвидировать академическую задолженность.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Для проведения промежуточной аттестации во второй раз образовательной организацией создается комиссия.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Не допускается взимание платы с обучающихся за прохождение промежуточной аттестации.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w:t>
      </w:r>
      <w:r>
        <w:rPr>
          <w:rFonts w:ascii="Tahoma" w:hAnsi="Tahoma" w:cs="Tahoma"/>
          <w:color w:val="454442"/>
          <w:sz w:val="19"/>
          <w:szCs w:val="19"/>
        </w:rPr>
        <w:lastRenderedPageBreak/>
        <w:t>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59. Итоговая аттестация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Итоговая аттестация представляет собой форму оценки степени и уровня освоения обучающимися образовательной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Итоговая аттестация проводится на основе принципов объективности и независимости оценки качества подготовки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Не допускается взимание платы с обучающихся за прохождение государственной итоговой аттестации.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Обеспечение проведения государственной итоговой аттестации осуществляется: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60. Документы об образовании и (или) о квалификации. Документы об обучении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Российской Федерации выдаются: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w:t>
      </w:r>
      <w:r>
        <w:rPr>
          <w:rFonts w:ascii="Tahoma" w:hAnsi="Tahoma" w:cs="Tahoma"/>
          <w:color w:val="454442"/>
          <w:sz w:val="19"/>
          <w:szCs w:val="19"/>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основное общее образование (подтверждается аттестатом об основном общем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среднее общее образование (подтверждается аттестатом о среднем общем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среднее профессиональное образование (подтверждается дипломом о среднем профессиональном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высшее образование - бакалавриат (подтверждается дипломом бакалавра);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высшее образование - специалитет (подтверждается дипломом специалиста);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высшее образование - магистратура (подтверждается дипломом магистра);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Документ о квалификации подтверждает: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w:t>
      </w:r>
      <w:r>
        <w:rPr>
          <w:rFonts w:ascii="Tahoma" w:hAnsi="Tahoma" w:cs="Tahoma"/>
          <w:color w:val="454442"/>
          <w:sz w:val="19"/>
          <w:szCs w:val="19"/>
        </w:rPr>
        <w:lastRenderedPageBreak/>
        <w:t>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За выдачу документов об образовании и (или) о квалификации, документов об обучении и дубликатов указанных документов плата не взимается.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61. Прекращение образовательных отношений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связи с получением образования (завершением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досрочно по основаниям, установленным </w:t>
      </w:r>
      <w:hyperlink r:id="rId59" w:anchor="Par1071" w:tooltip="2. Образовательные отношения могут быть прекращены досрочно в следующих случаях:" w:history="1">
        <w:r>
          <w:rPr>
            <w:rStyle w:val="a5"/>
            <w:rFonts w:ascii="Tahoma" w:hAnsi="Tahoma" w:cs="Tahoma"/>
            <w:sz w:val="19"/>
            <w:szCs w:val="19"/>
          </w:rPr>
          <w:t>частью 2</w:t>
        </w:r>
      </w:hyperlink>
      <w:r>
        <w:rPr>
          <w:rFonts w:ascii="Tahoma" w:hAnsi="Tahoma" w:cs="Tahoma"/>
          <w:color w:val="454442"/>
          <w:sz w:val="19"/>
          <w:szCs w:val="19"/>
        </w:rPr>
        <w:t> настоящей статьи.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отношения могут быть прекращены досрочно в следующих случаях: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60" w:anchor="Par106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 w:history="1">
        <w:r>
          <w:rPr>
            <w:rStyle w:val="a5"/>
            <w:rFonts w:ascii="Tahoma" w:hAnsi="Tahoma" w:cs="Tahoma"/>
            <w:sz w:val="19"/>
            <w:szCs w:val="19"/>
          </w:rPr>
          <w:t>частью 12 статьи 60</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62. Восстановление в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7. ОБЩЕЕ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63. Общее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программы дошкольного, начального общего, основного общего и среднего общего образования являются преемственными.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64. Дошкольное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w:t>
      </w:r>
      <w:r>
        <w:rPr>
          <w:rFonts w:ascii="Tahoma" w:hAnsi="Tahoma" w:cs="Tahoma"/>
          <w:color w:val="454442"/>
          <w:sz w:val="19"/>
          <w:szCs w:val="19"/>
        </w:rPr>
        <w:lastRenderedPageBreak/>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2 в ред. Федерального закона от 29.06.2015 N 198-ФЗ)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29.06.2015 N 198-ФЗ)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5 в ред. Федерального закона от 29.12.2015 N 388-ФЗ)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Порядок обращения за получением компенсации, указанной в </w:t>
      </w:r>
      <w:hyperlink r:id="rId61" w:anchor="Par110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 w:history="1">
        <w:r>
          <w:rPr>
            <w:rStyle w:val="a5"/>
            <w:rFonts w:ascii="Tahoma" w:hAnsi="Tahoma" w:cs="Tahoma"/>
            <w:sz w:val="19"/>
            <w:szCs w:val="19"/>
          </w:rPr>
          <w:t>части 5</w:t>
        </w:r>
      </w:hyperlink>
      <w:r>
        <w:rPr>
          <w:rFonts w:ascii="Tahoma" w:hAnsi="Tahoma" w:cs="Tahoma"/>
          <w:color w:val="454442"/>
          <w:sz w:val="19"/>
          <w:szCs w:val="19"/>
        </w:rPr>
        <w:t> настоящей статьи, и порядок ее выплаты устанавливаются органами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Финансовое обеспечение расходов, связанных с выплатой компенсации, указанной в </w:t>
      </w:r>
      <w:hyperlink r:id="rId62" w:anchor="Par110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 w:history="1">
        <w:r>
          <w:rPr>
            <w:rStyle w:val="a5"/>
            <w:rFonts w:ascii="Tahoma" w:hAnsi="Tahoma" w:cs="Tahoma"/>
            <w:sz w:val="19"/>
            <w:szCs w:val="19"/>
          </w:rPr>
          <w:t>части 5</w:t>
        </w:r>
      </w:hyperlink>
      <w:r>
        <w:rPr>
          <w:rFonts w:ascii="Tahoma" w:hAnsi="Tahoma" w:cs="Tahoma"/>
          <w:color w:val="454442"/>
          <w:sz w:val="19"/>
          <w:szCs w:val="19"/>
        </w:rPr>
        <w:t> настоящей статьи, является расходным обязательством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66. Начальное общее, основное общее и среднее общее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w:t>
      </w:r>
      <w:r>
        <w:rPr>
          <w:rFonts w:ascii="Tahoma" w:hAnsi="Tahoma" w:cs="Tahoma"/>
          <w:color w:val="454442"/>
          <w:sz w:val="19"/>
          <w:szCs w:val="19"/>
        </w:rPr>
        <w:lastRenderedPageBreak/>
        <w:t>углубленное изучение отдельных учебных предметов, предметных областей соответствующей образовательной программы (профильное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67. Организация приема на обучение по основным общеобразовательным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w:t>
      </w:r>
      <w:r>
        <w:rPr>
          <w:rFonts w:ascii="Tahoma" w:hAnsi="Tahoma" w:cs="Tahoma"/>
          <w:color w:val="454442"/>
          <w:sz w:val="19"/>
          <w:szCs w:val="19"/>
        </w:rPr>
        <w:lastRenderedPageBreak/>
        <w:t>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3" w:anchor="Par113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 w:history="1">
        <w:r>
          <w:rPr>
            <w:rStyle w:val="a5"/>
            <w:rFonts w:ascii="Tahoma" w:hAnsi="Tahoma" w:cs="Tahoma"/>
            <w:sz w:val="19"/>
            <w:szCs w:val="19"/>
          </w:rPr>
          <w:t>частями 5</w:t>
        </w:r>
      </w:hyperlink>
      <w:r>
        <w:rPr>
          <w:rFonts w:ascii="Tahoma" w:hAnsi="Tahoma" w:cs="Tahoma"/>
          <w:color w:val="454442"/>
          <w:sz w:val="19"/>
          <w:szCs w:val="19"/>
        </w:rPr>
        <w:t> и </w:t>
      </w:r>
      <w:hyperlink r:id="rId64" w:anchor="Par113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 w:history="1">
        <w:r>
          <w:rPr>
            <w:rStyle w:val="a5"/>
            <w:rFonts w:ascii="Tahoma" w:hAnsi="Tahoma" w:cs="Tahoma"/>
            <w:sz w:val="19"/>
            <w:szCs w:val="19"/>
          </w:rPr>
          <w:t>6</w:t>
        </w:r>
      </w:hyperlink>
      <w:r>
        <w:rPr>
          <w:rFonts w:ascii="Tahoma" w:hAnsi="Tahoma" w:cs="Tahoma"/>
          <w:color w:val="454442"/>
          <w:sz w:val="19"/>
          <w:szCs w:val="19"/>
        </w:rPr>
        <w:t> настоящей статьи и </w:t>
      </w:r>
      <w:hyperlink r:id="rId65" w:anchor="Par1497"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Style w:val="a5"/>
            <w:rFonts w:ascii="Tahoma" w:hAnsi="Tahoma" w:cs="Tahoma"/>
            <w:sz w:val="19"/>
            <w:szCs w:val="19"/>
          </w:rPr>
          <w:t>статьей 88</w:t>
        </w:r>
      </w:hyperlink>
      <w:r>
        <w:rPr>
          <w:rFonts w:ascii="Tahoma" w:hAnsi="Tahoma" w:cs="Tahoma"/>
          <w:color w:val="454442"/>
          <w:sz w:val="19"/>
          <w:szCs w:val="19"/>
        </w:rPr>
        <w:t>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8. ПРОФЕССИОНАЛЬНОЕ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68. Среднее профессиональное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6" w:anchor="Par206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 w:history="1">
        <w:r>
          <w:rPr>
            <w:rStyle w:val="a5"/>
            <w:rFonts w:ascii="Tahoma" w:hAnsi="Tahoma" w:cs="Tahoma"/>
            <w:sz w:val="19"/>
            <w:szCs w:val="19"/>
          </w:rPr>
          <w:t>законом</w:t>
        </w:r>
      </w:hyperlink>
      <w:r>
        <w:rPr>
          <w:rFonts w:ascii="Tahoma" w:hAnsi="Tahoma" w:cs="Tahoma"/>
          <w:color w:val="454442"/>
          <w:sz w:val="19"/>
          <w:szCs w:val="19"/>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w:t>
      </w:r>
      <w:r>
        <w:rPr>
          <w:rFonts w:ascii="Tahoma" w:hAnsi="Tahoma" w:cs="Tahoma"/>
          <w:color w:val="454442"/>
          <w:sz w:val="19"/>
          <w:szCs w:val="19"/>
        </w:rPr>
        <w:lastRenderedPageBreak/>
        <w:t>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13.07.2015 N 238-ФЗ)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69. Высшее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 освоению программ бакалавриата или программ специалитета допускаются лица, имеющие среднее общее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 освоению программ магистратуры допускаются лица, имеющие высшее образование любого уровня.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7" w:anchor="Par95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rFonts w:ascii="Tahoma" w:hAnsi="Tahoma" w:cs="Tahoma"/>
            <w:sz w:val="19"/>
            <w:szCs w:val="19"/>
          </w:rPr>
          <w:t>частью 8 статьи 55</w:t>
        </w:r>
      </w:hyperlink>
      <w:r>
        <w:rPr>
          <w:rFonts w:ascii="Tahoma" w:hAnsi="Tahoma" w:cs="Tahoma"/>
          <w:color w:val="454442"/>
          <w:sz w:val="19"/>
          <w:szCs w:val="19"/>
        </w:rPr>
        <w:t> настоящего Федерального закона.</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r:id="rId68" w:anchor="Par192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 w:history="1">
        <w:r>
          <w:rPr>
            <w:rStyle w:val="a5"/>
            <w:rFonts w:ascii="Tahoma" w:hAnsi="Tahoma" w:cs="Tahoma"/>
            <w:sz w:val="19"/>
            <w:szCs w:val="19"/>
          </w:rPr>
          <w:t>часть 15 статьи 108</w:t>
        </w:r>
      </w:hyperlink>
      <w:r>
        <w:rPr>
          <w:rFonts w:ascii="Tahoma" w:hAnsi="Tahoma" w:cs="Tahoma"/>
          <w:color w:val="454442"/>
          <w:sz w:val="19"/>
          <w:szCs w:val="19"/>
        </w:rPr>
        <w:t> данного документа).</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 программам бакалавриата или программам специалитета - лицами, имеющими диплом бакалавра, диплом специалиста или диплом магистра;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 программам магистратуры - лицами, имеющими диплом специалиста или диплом магистра;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70. Общие требования к организации приема на обучение по программам бакалавриата и программам специалитета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Минимальное количество баллов единого государственного экзамена, устанавливаемое в соответствии с </w:t>
      </w:r>
      <w:hyperlink r:id="rId69" w:anchor="Par117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 w:history="1">
        <w:r>
          <w:rPr>
            <w:rStyle w:val="a5"/>
            <w:rFonts w:ascii="Tahoma" w:hAnsi="Tahoma" w:cs="Tahoma"/>
            <w:sz w:val="19"/>
            <w:szCs w:val="19"/>
          </w:rPr>
          <w:t>частью 3</w:t>
        </w:r>
      </w:hyperlink>
      <w:r>
        <w:rPr>
          <w:rFonts w:ascii="Tahoma" w:hAnsi="Tahoma" w:cs="Tahoma"/>
          <w:color w:val="454442"/>
          <w:sz w:val="19"/>
          <w:szCs w:val="19"/>
        </w:rPr>
        <w:t>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w:t>
      </w:r>
      <w:r>
        <w:rPr>
          <w:rFonts w:ascii="Tahoma" w:hAnsi="Tahoma" w:cs="Tahoma"/>
          <w:color w:val="454442"/>
          <w:sz w:val="19"/>
          <w:szCs w:val="19"/>
        </w:rPr>
        <w:lastRenderedPageBreak/>
        <w:t>государственную тайну, устанавливаются федеральным органом исполнительной власти, на который возложены функции учредителя.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71. Особые права при приеме на обучение по программам бакалавриата и программам специалитета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прием без вступительных испытаний;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прием в пределах установленной квоты при условии успешного прохождения вступительных испытаний;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преимущественное право зачисления при условии успешного прохождения вступительных испытаний и при прочих равных условиях;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иные особые права, установленные настоящей статьей.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70" w:anchor="Par1188" w:tooltip="3) преимущественное право зачисления при условии успешного прохождения вступительных испытаний и при прочих равных условиях;" w:history="1">
        <w:r>
          <w:rPr>
            <w:rStyle w:val="a5"/>
            <w:rFonts w:ascii="Tahoma" w:hAnsi="Tahoma" w:cs="Tahoma"/>
            <w:sz w:val="19"/>
            <w:szCs w:val="19"/>
          </w:rPr>
          <w:t>пунктами 3</w:t>
        </w:r>
      </w:hyperlink>
      <w:r>
        <w:rPr>
          <w:rFonts w:ascii="Tahoma" w:hAnsi="Tahoma" w:cs="Tahoma"/>
          <w:color w:val="454442"/>
          <w:sz w:val="19"/>
          <w:szCs w:val="19"/>
        </w:rPr>
        <w:t> и </w:t>
      </w:r>
      <w:hyperlink r:id="rId71" w:anchor="Par1189"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rStyle w:val="a5"/>
            <w:rFonts w:ascii="Tahoma" w:hAnsi="Tahoma" w:cs="Tahoma"/>
            <w:sz w:val="19"/>
            <w:szCs w:val="19"/>
          </w:rPr>
          <w:t>4 части 1</w:t>
        </w:r>
      </w:hyperlink>
      <w:r>
        <w:rPr>
          <w:rFonts w:ascii="Tahoma" w:hAnsi="Tahoma" w:cs="Tahoma"/>
          <w:color w:val="454442"/>
          <w:sz w:val="19"/>
          <w:szCs w:val="19"/>
        </w:rPr>
        <w:t>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2" w:anchor="Par1186" w:tooltip="1) прием без вступительных испытаний;" w:history="1">
        <w:r>
          <w:rPr>
            <w:rStyle w:val="a5"/>
            <w:rFonts w:ascii="Tahoma" w:hAnsi="Tahoma" w:cs="Tahoma"/>
            <w:sz w:val="19"/>
            <w:szCs w:val="19"/>
          </w:rPr>
          <w:t>пунктах 1</w:t>
        </w:r>
      </w:hyperlink>
      <w:r>
        <w:rPr>
          <w:rFonts w:ascii="Tahoma" w:hAnsi="Tahoma" w:cs="Tahoma"/>
          <w:color w:val="454442"/>
          <w:sz w:val="19"/>
          <w:szCs w:val="19"/>
        </w:rPr>
        <w:t> и </w:t>
      </w:r>
      <w:hyperlink r:id="rId73" w:anchor="Par1187" w:tooltip="2) прием в пределах установленной квоты при условии успешного прохождения вступительных испытаний;" w:history="1">
        <w:r>
          <w:rPr>
            <w:rStyle w:val="a5"/>
            <w:rFonts w:ascii="Tahoma" w:hAnsi="Tahoma" w:cs="Tahoma"/>
            <w:sz w:val="19"/>
            <w:szCs w:val="19"/>
          </w:rPr>
          <w:t>2 части 1</w:t>
        </w:r>
      </w:hyperlink>
      <w:r>
        <w:rPr>
          <w:rFonts w:ascii="Tahoma" w:hAnsi="Tahoma" w:cs="Tahoma"/>
          <w:color w:val="454442"/>
          <w:sz w:val="19"/>
          <w:szCs w:val="19"/>
        </w:rPr>
        <w:t>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Право на прием без вступительных испытаний в соответствии с </w:t>
      </w:r>
      <w:hyperlink r:id="rId74" w:anchor="Par1184"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 w:history="1">
        <w:r>
          <w:rPr>
            <w:rStyle w:val="a5"/>
            <w:rFonts w:ascii="Tahoma" w:hAnsi="Tahoma" w:cs="Tahoma"/>
            <w:sz w:val="19"/>
            <w:szCs w:val="19"/>
          </w:rPr>
          <w:t>частью 1</w:t>
        </w:r>
      </w:hyperlink>
      <w:r>
        <w:rPr>
          <w:rFonts w:ascii="Tahoma" w:hAnsi="Tahoma" w:cs="Tahoma"/>
          <w:color w:val="454442"/>
          <w:sz w:val="19"/>
          <w:szCs w:val="19"/>
        </w:rPr>
        <w:t> настоящей статьи имеют: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13.07.2015 N 238-ФЗ)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r:id="rId75" w:anchor="Par1921"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 w:history="1">
        <w:r>
          <w:rPr>
            <w:rStyle w:val="a5"/>
            <w:rFonts w:ascii="Tahoma" w:hAnsi="Tahoma" w:cs="Tahoma"/>
            <w:sz w:val="19"/>
            <w:szCs w:val="19"/>
          </w:rPr>
          <w:t>часть 14 статьи 108</w:t>
        </w:r>
      </w:hyperlink>
      <w:r>
        <w:rPr>
          <w:rFonts w:ascii="Tahoma" w:hAnsi="Tahoma" w:cs="Tahoma"/>
          <w:color w:val="454442"/>
          <w:sz w:val="19"/>
          <w:szCs w:val="19"/>
        </w:rPr>
        <w:t> данного документа).</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lastRenderedPageBreak/>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дети-сироты и дети, оставшиеся без попечения родителей, а также лица из числа детей-сирот и детей, оставшихся без попечения родителей;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дети умерших (погибших) Героев Советского Союза, Героев Российской Федерации и полных кавалеров ордена Славы;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30.12.2015 N 458-ФЗ)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w:t>
      </w:r>
      <w:r>
        <w:rPr>
          <w:rFonts w:ascii="Tahoma" w:hAnsi="Tahoma" w:cs="Tahoma"/>
          <w:color w:val="454442"/>
          <w:sz w:val="19"/>
          <w:szCs w:val="19"/>
        </w:rPr>
        <w:lastRenderedPageBreak/>
        <w:t>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Указанные в </w:t>
      </w:r>
      <w:hyperlink r:id="rId76" w:anchor="Par120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Style w:val="a5"/>
            <w:rFonts w:ascii="Tahoma" w:hAnsi="Tahoma" w:cs="Tahoma"/>
            <w:sz w:val="19"/>
            <w:szCs w:val="19"/>
          </w:rPr>
          <w:t>части 7</w:t>
        </w:r>
      </w:hyperlink>
      <w:r>
        <w:rPr>
          <w:rFonts w:ascii="Tahoma" w:hAnsi="Tahoma" w:cs="Tahoma"/>
          <w:color w:val="454442"/>
          <w:sz w:val="19"/>
          <w:szCs w:val="19"/>
        </w:rPr>
        <w:t>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77" w:anchor="Par95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rFonts w:ascii="Tahoma" w:hAnsi="Tahoma" w:cs="Tahoma"/>
            <w:sz w:val="19"/>
            <w:szCs w:val="19"/>
          </w:rPr>
          <w:t>частью 8 статьи 55</w:t>
        </w:r>
      </w:hyperlink>
      <w:r>
        <w:rPr>
          <w:rFonts w:ascii="Tahoma" w:hAnsi="Tahoma" w:cs="Tahoma"/>
          <w:color w:val="454442"/>
          <w:sz w:val="19"/>
          <w:szCs w:val="19"/>
        </w:rPr>
        <w:t>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78" w:anchor="Par120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Style w:val="a5"/>
            <w:rFonts w:ascii="Tahoma" w:hAnsi="Tahoma" w:cs="Tahoma"/>
            <w:sz w:val="19"/>
            <w:szCs w:val="19"/>
          </w:rPr>
          <w:t>части 7</w:t>
        </w:r>
      </w:hyperlink>
      <w:r>
        <w:rPr>
          <w:rFonts w:ascii="Tahoma" w:hAnsi="Tahoma" w:cs="Tahoma"/>
          <w:color w:val="454442"/>
          <w:sz w:val="19"/>
          <w:szCs w:val="19"/>
        </w:rPr>
        <w:t> настоящей статьи.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w:t>
      </w:r>
      <w:r>
        <w:rPr>
          <w:rFonts w:ascii="Tahoma" w:hAnsi="Tahoma" w:cs="Tahoma"/>
          <w:color w:val="454442"/>
          <w:sz w:val="19"/>
          <w:szCs w:val="19"/>
        </w:rPr>
        <w:lastRenderedPageBreak/>
        <w:t>программы, имеющие целью подготовку несовершеннолетних обучающихся к военной или иной государственной службе.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13.07.2015 N 238-ФЗ)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9" w:anchor="Par1177"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 w:history="1">
        <w:r>
          <w:rPr>
            <w:rStyle w:val="a5"/>
            <w:rFonts w:ascii="Tahoma" w:hAnsi="Tahoma" w:cs="Tahoma"/>
            <w:sz w:val="19"/>
            <w:szCs w:val="19"/>
          </w:rPr>
          <w:t>частями 7</w:t>
        </w:r>
      </w:hyperlink>
      <w:r>
        <w:rPr>
          <w:rFonts w:ascii="Tahoma" w:hAnsi="Tahoma" w:cs="Tahoma"/>
          <w:color w:val="454442"/>
          <w:sz w:val="19"/>
          <w:szCs w:val="19"/>
        </w:rPr>
        <w:t> и </w:t>
      </w:r>
      <w:hyperlink r:id="rId80" w:anchor="Par1178"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 w:history="1">
        <w:r>
          <w:rPr>
            <w:rStyle w:val="a5"/>
            <w:rFonts w:ascii="Tahoma" w:hAnsi="Tahoma" w:cs="Tahoma"/>
            <w:sz w:val="19"/>
            <w:szCs w:val="19"/>
          </w:rPr>
          <w:t>8 статьи 70</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72. Формы интеграции образовательной и научной (научно-исследовательской) деятельности в высшем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w:t>
      </w:r>
      <w:r>
        <w:rPr>
          <w:rFonts w:ascii="Tahoma" w:hAnsi="Tahoma" w:cs="Tahoma"/>
          <w:color w:val="454442"/>
          <w:sz w:val="19"/>
          <w:szCs w:val="19"/>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9. ПРОФЕССИОНАЛЬНОЕ ОБУЧЕНИЕ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73. Организация профессионального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74. Квалификационный экзамен</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Профессиональное обучение завершается итоговой аттестацией в форме квалификационного экзамена.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10. ДОПОЛНИТЕЛЬНОЕ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75. Дополнительное образование детей и взрослых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Особенности реализации дополнительных предпрофессиональных программ определяются в соответствии с </w:t>
      </w:r>
      <w:hyperlink r:id="rId81" w:anchor="Par1405"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w:history="1">
        <w:r>
          <w:rPr>
            <w:rStyle w:val="a5"/>
            <w:rFonts w:ascii="Tahoma" w:hAnsi="Tahoma" w:cs="Tahoma"/>
            <w:sz w:val="19"/>
            <w:szCs w:val="19"/>
          </w:rPr>
          <w:t>частями 3</w:t>
        </w:r>
      </w:hyperlink>
      <w:r>
        <w:rPr>
          <w:rFonts w:ascii="Tahoma" w:hAnsi="Tahoma" w:cs="Tahoma"/>
          <w:color w:val="454442"/>
          <w:sz w:val="19"/>
          <w:szCs w:val="19"/>
        </w:rPr>
        <w:t> - </w:t>
      </w:r>
      <w:hyperlink r:id="rId82" w:anchor="Par140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 w:history="1">
        <w:r>
          <w:rPr>
            <w:rStyle w:val="a5"/>
            <w:rFonts w:ascii="Tahoma" w:hAnsi="Tahoma" w:cs="Tahoma"/>
            <w:sz w:val="19"/>
            <w:szCs w:val="19"/>
          </w:rPr>
          <w:t>7 статьи 83</w:t>
        </w:r>
      </w:hyperlink>
      <w:r>
        <w:rPr>
          <w:rFonts w:ascii="Tahoma" w:hAnsi="Tahoma" w:cs="Tahoma"/>
          <w:color w:val="454442"/>
          <w:sz w:val="19"/>
          <w:szCs w:val="19"/>
        </w:rPr>
        <w:t> и </w:t>
      </w:r>
      <w:hyperlink r:id="rId83" w:anchor="Par1435"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 w:history="1">
        <w:r>
          <w:rPr>
            <w:rStyle w:val="a5"/>
            <w:rFonts w:ascii="Tahoma" w:hAnsi="Tahoma" w:cs="Tahoma"/>
            <w:sz w:val="19"/>
            <w:szCs w:val="19"/>
          </w:rPr>
          <w:t>частями 4</w:t>
        </w:r>
      </w:hyperlink>
      <w:r>
        <w:rPr>
          <w:rFonts w:ascii="Tahoma" w:hAnsi="Tahoma" w:cs="Tahoma"/>
          <w:color w:val="454442"/>
          <w:sz w:val="19"/>
          <w:szCs w:val="19"/>
        </w:rPr>
        <w:t> - </w:t>
      </w:r>
      <w:hyperlink r:id="rId84" w:anchor="Par1436"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 w:history="1">
        <w:r>
          <w:rPr>
            <w:rStyle w:val="a5"/>
            <w:rFonts w:ascii="Tahoma" w:hAnsi="Tahoma" w:cs="Tahoma"/>
            <w:sz w:val="19"/>
            <w:szCs w:val="19"/>
          </w:rPr>
          <w:t>5 статьи 84</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76. Дополнительное профессиональное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 освоению дополнительных профессиональных программ допускаются: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лица, имеющие среднее профессиональное и (или) высшее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лица, получающие среднее профессиональное и (или) высшее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w:t>
      </w:r>
      <w:r>
        <w:rPr>
          <w:rFonts w:ascii="Tahoma" w:hAnsi="Tahoma" w:cs="Tahoma"/>
          <w:color w:val="454442"/>
          <w:sz w:val="19"/>
          <w:szCs w:val="19"/>
        </w:rPr>
        <w:lastRenderedPageBreak/>
        <w:t>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17 введена Федеральным законом от 29.12.2015 N 404-ФЗ)</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11. ОСОБЕННОСТИ РЕАЛИЗАЦИИ НЕКОТОРЫХ</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ВИДОВ ОБРАЗОВАТЕЛЬНЫХ ПРОГРАММ И ПОЛУЧЕНИЯ ОБРАЗОВАНИЯ</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ОТДЕЛЬНЫМИ КАТЕГОРИЯМИ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77. Организация получения образования лицами, проявившими выдающиеся способности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w:t>
      </w:r>
      <w:r>
        <w:rPr>
          <w:rFonts w:ascii="Tahoma" w:hAnsi="Tahoma" w:cs="Tahoma"/>
          <w:color w:val="454442"/>
          <w:sz w:val="19"/>
          <w:szCs w:val="19"/>
        </w:rPr>
        <w:lastRenderedPageBreak/>
        <w:t>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5" w:anchor="Par102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history="1">
        <w:r>
          <w:rPr>
            <w:rStyle w:val="a5"/>
            <w:rFonts w:ascii="Tahoma" w:hAnsi="Tahoma" w:cs="Tahoma"/>
            <w:sz w:val="19"/>
            <w:szCs w:val="19"/>
          </w:rPr>
          <w:t>частью 15 статьи 59</w:t>
        </w:r>
      </w:hyperlink>
      <w:r>
        <w:rPr>
          <w:rFonts w:ascii="Tahoma" w:hAnsi="Tahoma" w:cs="Tahoma"/>
          <w:color w:val="454442"/>
          <w:sz w:val="19"/>
          <w:szCs w:val="19"/>
        </w:rPr>
        <w:t>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6" w:anchor="Par31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 w:history="1">
        <w:r>
          <w:rPr>
            <w:rStyle w:val="a5"/>
            <w:rFonts w:ascii="Tahoma" w:hAnsi="Tahoma" w:cs="Tahoma"/>
            <w:sz w:val="19"/>
            <w:szCs w:val="19"/>
          </w:rPr>
          <w:t>частью 11 статьи 13</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30.12.2015 N 458-ФЗ)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79. Организация получения образования обучающимися с ограниченными возможностями здоровья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w:t>
      </w:r>
      <w:r>
        <w:rPr>
          <w:rFonts w:ascii="Tahoma" w:hAnsi="Tahoma" w:cs="Tahoma"/>
          <w:color w:val="454442"/>
          <w:sz w:val="19"/>
          <w:szCs w:val="19"/>
        </w:rPr>
        <w:lastRenderedPageBreak/>
        <w:t>выработке государственной политики и нормативно-правовому регулированию в сфере социальной защиты населения.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Образование лиц, осужденных к наказанию в виде ареста, не осуществляется.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21.07.2014 N 262-ФЗ)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 выработке и реализации государственной политики и нормативно-правовому регулированию в области обороны;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 выработке государственной политики, нормативно-правовому регулированию, контролю и надзору в сфере государственной охраны;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7" w:anchor="Par13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rFonts w:ascii="Tahoma" w:hAnsi="Tahoma" w:cs="Tahoma"/>
            <w:sz w:val="19"/>
            <w:szCs w:val="19"/>
          </w:rPr>
          <w:t>части 1</w:t>
        </w:r>
      </w:hyperlink>
      <w:r>
        <w:rPr>
          <w:rFonts w:ascii="Tahoma" w:hAnsi="Tahoma" w:cs="Tahoma"/>
          <w:color w:val="454442"/>
          <w:sz w:val="19"/>
          <w:szCs w:val="19"/>
        </w:rPr>
        <w:t> настоящей статьи, разрабатываются на основе требований, предусмотренных настоящим Федеральным </w:t>
      </w:r>
      <w:hyperlink r:id="rId88" w:anchor="Par272" w:tooltip="Статья 12. Образовательные программы" w:history="1">
        <w:r>
          <w:rPr>
            <w:rStyle w:val="a5"/>
            <w:rFonts w:ascii="Tahoma" w:hAnsi="Tahoma" w:cs="Tahoma"/>
            <w:sz w:val="19"/>
            <w:szCs w:val="19"/>
          </w:rPr>
          <w:t>законом</w:t>
        </w:r>
      </w:hyperlink>
      <w:r>
        <w:rPr>
          <w:rFonts w:ascii="Tahoma" w:hAnsi="Tahoma" w:cs="Tahoma"/>
          <w:color w:val="454442"/>
          <w:sz w:val="19"/>
          <w:szCs w:val="19"/>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w:t>
      </w:r>
      <w:r>
        <w:rPr>
          <w:rFonts w:ascii="Tahoma" w:hAnsi="Tahoma" w:cs="Tahoma"/>
          <w:color w:val="454442"/>
          <w:sz w:val="19"/>
          <w:szCs w:val="19"/>
        </w:rPr>
        <w:lastRenderedPageBreak/>
        <w:t>деятельности по указанным образовательным программам устанавливается соответствующим федеральным государственным органом, указанным в </w:t>
      </w:r>
      <w:hyperlink r:id="rId89" w:anchor="Par13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rFonts w:ascii="Tahoma" w:hAnsi="Tahoma" w:cs="Tahoma"/>
            <w:sz w:val="19"/>
            <w:szCs w:val="19"/>
          </w:rPr>
          <w:t>части 1</w:t>
        </w:r>
      </w:hyperlink>
      <w:r>
        <w:rPr>
          <w:rFonts w:ascii="Tahoma" w:hAnsi="Tahoma" w:cs="Tahoma"/>
          <w:color w:val="454442"/>
          <w:sz w:val="19"/>
          <w:szCs w:val="19"/>
        </w:rPr>
        <w:t> настоящей статьи.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90" w:anchor="Par13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rFonts w:ascii="Tahoma" w:hAnsi="Tahoma" w:cs="Tahoma"/>
            <w:sz w:val="19"/>
            <w:szCs w:val="19"/>
          </w:rPr>
          <w:t>части 1</w:t>
        </w:r>
      </w:hyperlink>
      <w:r>
        <w:rPr>
          <w:rFonts w:ascii="Tahoma" w:hAnsi="Tahoma" w:cs="Tahoma"/>
          <w:color w:val="454442"/>
          <w:sz w:val="19"/>
          <w:szCs w:val="19"/>
        </w:rPr>
        <w:t>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федеральных государственных образовательных организациях, находящихся в ведении федеральных государственных органов, указанных в </w:t>
      </w:r>
      <w:hyperlink r:id="rId91" w:anchor="Par13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rFonts w:ascii="Tahoma" w:hAnsi="Tahoma" w:cs="Tahoma"/>
            <w:sz w:val="19"/>
            <w:szCs w:val="19"/>
          </w:rPr>
          <w:t>части 1</w:t>
        </w:r>
      </w:hyperlink>
      <w:r>
        <w:rPr>
          <w:rFonts w:ascii="Tahoma" w:hAnsi="Tahoma" w:cs="Tahoma"/>
          <w:color w:val="454442"/>
          <w:sz w:val="19"/>
          <w:szCs w:val="19"/>
        </w:rPr>
        <w:t> настоящей статьи, к числу обучающихся относятся адъюнкты, аспиранты, слушатели, курсанты и студенты.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2" w:anchor="Par13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rFonts w:ascii="Tahoma" w:hAnsi="Tahoma" w:cs="Tahoma"/>
            <w:sz w:val="19"/>
            <w:szCs w:val="19"/>
          </w:rPr>
          <w:t>части 1</w:t>
        </w:r>
      </w:hyperlink>
      <w:r>
        <w:rPr>
          <w:rFonts w:ascii="Tahoma" w:hAnsi="Tahoma" w:cs="Tahoma"/>
          <w:color w:val="454442"/>
          <w:sz w:val="19"/>
          <w:szCs w:val="19"/>
        </w:rPr>
        <w:t>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93" w:anchor="Par13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rFonts w:ascii="Tahoma" w:hAnsi="Tahoma" w:cs="Tahoma"/>
            <w:sz w:val="19"/>
            <w:szCs w:val="19"/>
          </w:rPr>
          <w:t>части 1</w:t>
        </w:r>
      </w:hyperlink>
      <w:r>
        <w:rPr>
          <w:rFonts w:ascii="Tahoma" w:hAnsi="Tahoma" w:cs="Tahoma"/>
          <w:color w:val="454442"/>
          <w:sz w:val="19"/>
          <w:szCs w:val="19"/>
        </w:rPr>
        <w:t> настоящей статьи федеральных государственных органов, могут устанавливаться нормативными правовыми актами указанных органов.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Федеральные государственные органы, указанные в </w:t>
      </w:r>
      <w:hyperlink r:id="rId94" w:anchor="Par13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rFonts w:ascii="Tahoma" w:hAnsi="Tahoma" w:cs="Tahoma"/>
            <w:sz w:val="19"/>
            <w:szCs w:val="19"/>
          </w:rPr>
          <w:t>части 1</w:t>
        </w:r>
      </w:hyperlink>
      <w:r>
        <w:rPr>
          <w:rFonts w:ascii="Tahoma" w:hAnsi="Tahoma" w:cs="Tahoma"/>
          <w:color w:val="454442"/>
          <w:sz w:val="19"/>
          <w:szCs w:val="19"/>
        </w:rPr>
        <w:t> настоящей статьи: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программы среднего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программы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дополнительные профессиональные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образовательных и научных организациях, осуществляющих медицинскую деятельность или фармацевтическую деятельность (клиники);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Организация практической подготовки обучающихся в случаях, предусмотренных </w:t>
      </w:r>
      <w:hyperlink r:id="rId95" w:anchor="Par1383"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rStyle w:val="a5"/>
            <w:rFonts w:ascii="Tahoma" w:hAnsi="Tahoma" w:cs="Tahoma"/>
            <w:sz w:val="19"/>
            <w:szCs w:val="19"/>
          </w:rPr>
          <w:t>пунктами 2 и</w:t>
        </w:r>
      </w:hyperlink>
      <w:r>
        <w:rPr>
          <w:rFonts w:ascii="Tahoma" w:hAnsi="Tahoma" w:cs="Tahoma"/>
          <w:color w:val="454442"/>
          <w:sz w:val="19"/>
          <w:szCs w:val="19"/>
        </w:rPr>
        <w:t> </w:t>
      </w:r>
      <w:hyperlink r:id="rId96" w:anchor="Par1384"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 w:history="1">
        <w:r>
          <w:rPr>
            <w:rStyle w:val="a5"/>
            <w:rFonts w:ascii="Tahoma" w:hAnsi="Tahoma" w:cs="Tahoma"/>
            <w:sz w:val="19"/>
            <w:szCs w:val="19"/>
          </w:rPr>
          <w:t>3 части 4</w:t>
        </w:r>
      </w:hyperlink>
      <w:r>
        <w:rPr>
          <w:rFonts w:ascii="Tahoma" w:hAnsi="Tahoma" w:cs="Tahoma"/>
          <w:color w:val="454442"/>
          <w:sz w:val="19"/>
          <w:szCs w:val="19"/>
        </w:rPr>
        <w:t>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5 в ред. Федерального закона от 29.12.2015 N 389-ФЗ)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7" w:anchor="Par1385"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 w:history="1">
        <w:r>
          <w:rPr>
            <w:rStyle w:val="a5"/>
            <w:rFonts w:ascii="Tahoma" w:hAnsi="Tahoma" w:cs="Tahoma"/>
            <w:sz w:val="19"/>
            <w:szCs w:val="19"/>
          </w:rPr>
          <w:t>части 5</w:t>
        </w:r>
      </w:hyperlink>
      <w:r>
        <w:rPr>
          <w:rFonts w:ascii="Tahoma" w:hAnsi="Tahoma" w:cs="Tahoma"/>
          <w:color w:val="454442"/>
          <w:sz w:val="19"/>
          <w:szCs w:val="19"/>
        </w:rPr>
        <w:t>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w:t>
      </w:r>
      <w:r>
        <w:rPr>
          <w:rFonts w:ascii="Tahoma" w:hAnsi="Tahoma" w:cs="Tahoma"/>
          <w:color w:val="454442"/>
          <w:sz w:val="19"/>
          <w:szCs w:val="19"/>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83. Особенности реализации образовательных программ в области искусств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области искусств реализуются следующие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дополнительные предпрофессиональные и общеразвивающие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образовательные программы среднего профессионального образования (программы подготовки специалистов среднего звена);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w:t>
      </w:r>
      <w:r>
        <w:rPr>
          <w:rFonts w:ascii="Tahoma" w:hAnsi="Tahoma" w:cs="Tahoma"/>
          <w:color w:val="454442"/>
          <w:sz w:val="19"/>
          <w:szCs w:val="19"/>
        </w:rPr>
        <w:lastRenderedPageBreak/>
        <w:t>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8" w:anchor="Par1003" w:tooltip="Статья 59. Итоговая аттестация" w:history="1">
        <w:r>
          <w:rPr>
            <w:rStyle w:val="a5"/>
            <w:rFonts w:ascii="Tahoma" w:hAnsi="Tahoma" w:cs="Tahoma"/>
            <w:sz w:val="19"/>
            <w:szCs w:val="19"/>
          </w:rPr>
          <w:t>законом</w:t>
        </w:r>
      </w:hyperlink>
      <w:r>
        <w:rPr>
          <w:rFonts w:ascii="Tahoma" w:hAnsi="Tahoma" w:cs="Tahoma"/>
          <w:color w:val="454442"/>
          <w:sz w:val="19"/>
          <w:szCs w:val="19"/>
        </w:rPr>
        <w:t>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84. Особенности реализации образовательных программ в области физической культуры и 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w:t>
      </w:r>
      <w:r>
        <w:rPr>
          <w:rFonts w:ascii="Tahoma" w:hAnsi="Tahoma" w:cs="Tahoma"/>
          <w:color w:val="454442"/>
          <w:sz w:val="19"/>
          <w:szCs w:val="19"/>
        </w:rPr>
        <w:lastRenderedPageBreak/>
        <w:t>создание условий для прохождения спортивной подготовки, а также на подготовку кадров в области физической культуры и 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области физической культуры и спорта реализуются следующие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профессиональные образовательные программы в области физической культуры и 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дополнительные общеобразовательные программы в области физической культуры и 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Дополнительные общеобразовательные программы в области физической культуры и спорта включают в себя: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Для обеспечения непрерывности освоения обучающимися образовательных программ, указанных в </w:t>
      </w:r>
      <w:hyperlink r:id="rId99" w:anchor="Par1438"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w:history="1">
        <w:r>
          <w:rPr>
            <w:rStyle w:val="a5"/>
            <w:rFonts w:ascii="Tahoma" w:hAnsi="Tahoma" w:cs="Tahoma"/>
            <w:sz w:val="19"/>
            <w:szCs w:val="19"/>
          </w:rPr>
          <w:t>части 7</w:t>
        </w:r>
      </w:hyperlink>
      <w:r>
        <w:rPr>
          <w:rFonts w:ascii="Tahoma" w:hAnsi="Tahoma" w:cs="Tahoma"/>
          <w:color w:val="454442"/>
          <w:sz w:val="19"/>
          <w:szCs w:val="19"/>
        </w:rPr>
        <w:t>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r>
        <w:rPr>
          <w:rFonts w:ascii="Tahoma" w:hAnsi="Tahoma" w:cs="Tahoma"/>
          <w:color w:val="454442"/>
          <w:sz w:val="19"/>
          <w:szCs w:val="19"/>
        </w:rPr>
        <w:lastRenderedPageBreak/>
        <w:t>особенности организации и осуществления образовательной, тренировочной и методической деятельности в области физической культуры и 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основные программы профессионального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программы среднего профессионального образования и образовательные программы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дополнительные профессиональные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w:t>
      </w:r>
      <w:r>
        <w:rPr>
          <w:rFonts w:ascii="Tahoma" w:hAnsi="Tahoma" w:cs="Tahoma"/>
          <w:color w:val="454442"/>
          <w:sz w:val="19"/>
          <w:szCs w:val="19"/>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85.1. Особенности реализации образовательных программ в области подготовки сил обеспечения транспортной безопасности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(введена Федеральным законом от 03.02.2014 N 15-ФЗ)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области подготовки сил обеспечения транспортной безопасности реализуются следующие 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основные программы профессионального обучения;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дополнительные профессиональные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w:t>
      </w:r>
      <w:r>
        <w:rPr>
          <w:rFonts w:ascii="Tahoma" w:hAnsi="Tahoma" w:cs="Tahoma"/>
          <w:color w:val="454442"/>
          <w:sz w:val="19"/>
          <w:szCs w:val="19"/>
        </w:rPr>
        <w:lastRenderedPageBreak/>
        <w:t>"военно-музыкальное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Утратил силу. - Федеральный закон от 04.06.2014 N 148-ФЗ.</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21.07.2014 N 262-ФЗ, от 30.12.2015 N 458-ФЗ)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100" w:anchor="Par13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rFonts w:ascii="Tahoma" w:hAnsi="Tahoma" w:cs="Tahoma"/>
            <w:sz w:val="19"/>
            <w:szCs w:val="19"/>
          </w:rPr>
          <w:t>части 1 статьи 81</w:t>
        </w:r>
      </w:hyperlink>
      <w:r>
        <w:rPr>
          <w:rFonts w:ascii="Tahoma" w:hAnsi="Tahoma" w:cs="Tahoma"/>
          <w:color w:val="454442"/>
          <w:sz w:val="19"/>
          <w:szCs w:val="19"/>
        </w:rPr>
        <w:t>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7 введена Федеральным законом от 14.12.2015 N 370-ФЗ)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w:t>
      </w:r>
      <w:r>
        <w:rPr>
          <w:rFonts w:ascii="Tahoma" w:hAnsi="Tahoma" w:cs="Tahoma"/>
          <w:color w:val="454442"/>
          <w:sz w:val="19"/>
          <w:szCs w:val="19"/>
        </w:rPr>
        <w:lastRenderedPageBreak/>
        <w:t>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101" w:anchor="Par291"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 w:history="1">
        <w:r>
          <w:rPr>
            <w:rStyle w:val="a5"/>
            <w:rFonts w:ascii="Tahoma" w:hAnsi="Tahoma" w:cs="Tahoma"/>
            <w:sz w:val="19"/>
            <w:szCs w:val="19"/>
          </w:rPr>
          <w:t>частью 11 статьи 12</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02" w:anchor="Par291"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 w:history="1">
        <w:r>
          <w:rPr>
            <w:rStyle w:val="a5"/>
            <w:rFonts w:ascii="Tahoma" w:hAnsi="Tahoma" w:cs="Tahoma"/>
            <w:sz w:val="19"/>
            <w:szCs w:val="19"/>
          </w:rPr>
          <w:t>частью 11 статьи 12</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r:id="rId103" w:anchor="Par950" w:tooltip="Статья 55. Общие требования к приему на обучение в организацию, осуществляющую образовательную деятельность" w:history="1">
        <w:r>
          <w:rPr>
            <w:rStyle w:val="a5"/>
            <w:rFonts w:ascii="Tahoma" w:hAnsi="Tahoma" w:cs="Tahoma"/>
            <w:sz w:val="19"/>
            <w:szCs w:val="19"/>
          </w:rPr>
          <w:t>законом</w:t>
        </w:r>
      </w:hyperlink>
      <w:r>
        <w:rPr>
          <w:rFonts w:ascii="Tahoma" w:hAnsi="Tahoma" w:cs="Tahoma"/>
          <w:color w:val="454442"/>
          <w:sz w:val="19"/>
          <w:szCs w:val="19"/>
        </w:rPr>
        <w:t>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4" w:anchor="Par1484"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 w:history="1">
        <w:r>
          <w:rPr>
            <w:rStyle w:val="a5"/>
            <w:rFonts w:ascii="Tahoma" w:hAnsi="Tahoma" w:cs="Tahoma"/>
            <w:sz w:val="19"/>
            <w:szCs w:val="19"/>
          </w:rPr>
          <w:t>частями 1</w:t>
        </w:r>
      </w:hyperlink>
      <w:r>
        <w:rPr>
          <w:rFonts w:ascii="Tahoma" w:hAnsi="Tahoma" w:cs="Tahoma"/>
          <w:color w:val="454442"/>
          <w:sz w:val="19"/>
          <w:szCs w:val="19"/>
        </w:rPr>
        <w:t> и </w:t>
      </w:r>
      <w:hyperlink r:id="rId105" w:anchor="Par1487"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 w:history="1">
        <w:r>
          <w:rPr>
            <w:rStyle w:val="a5"/>
            <w:rFonts w:ascii="Tahoma" w:hAnsi="Tahoma" w:cs="Tahoma"/>
            <w:sz w:val="19"/>
            <w:szCs w:val="19"/>
          </w:rPr>
          <w:t>4</w:t>
        </w:r>
      </w:hyperlink>
      <w:r>
        <w:rPr>
          <w:rFonts w:ascii="Tahoma" w:hAnsi="Tahoma" w:cs="Tahoma"/>
          <w:color w:val="454442"/>
          <w:sz w:val="19"/>
          <w:szCs w:val="19"/>
        </w:rPr>
        <w:t xml:space="preserve"> настоящей статьи, могут получать общественную аккредитацию в централизованных религиозных организациях в целях признания </w:t>
      </w:r>
      <w:r>
        <w:rPr>
          <w:rFonts w:ascii="Tahoma" w:hAnsi="Tahoma" w:cs="Tahoma"/>
          <w:color w:val="454442"/>
          <w:sz w:val="19"/>
          <w:szCs w:val="19"/>
        </w:rPr>
        <w:lastRenderedPageBreak/>
        <w:t>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6" w:anchor="Par191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rStyle w:val="a5"/>
            <w:rFonts w:ascii="Tahoma" w:hAnsi="Tahoma" w:cs="Tahoma"/>
            <w:sz w:val="19"/>
            <w:szCs w:val="19"/>
          </w:rPr>
          <w:t>часть 12 статьи 108</w:t>
        </w:r>
      </w:hyperlink>
      <w:r>
        <w:rPr>
          <w:rFonts w:ascii="Tahoma" w:hAnsi="Tahoma" w:cs="Tahoma"/>
          <w:color w:val="454442"/>
          <w:sz w:val="19"/>
          <w:szCs w:val="19"/>
        </w:rPr>
        <w:t> данного документа).</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7" w:anchor="Par1499"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 w:history="1">
        <w:r>
          <w:rPr>
            <w:rStyle w:val="a5"/>
            <w:rFonts w:ascii="Tahoma" w:hAnsi="Tahoma" w:cs="Tahoma"/>
            <w:sz w:val="19"/>
            <w:szCs w:val="19"/>
          </w:rPr>
          <w:t>части 1</w:t>
        </w:r>
      </w:hyperlink>
      <w:r>
        <w:rPr>
          <w:rFonts w:ascii="Tahoma" w:hAnsi="Tahoma" w:cs="Tahoma"/>
          <w:color w:val="454442"/>
          <w:sz w:val="19"/>
          <w:szCs w:val="19"/>
        </w:rPr>
        <w:t>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устанавливает структуру управления деятельностью и штатное расписание этих подразделений;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осуществляет кадровое, информационное и методическое обеспечение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осуществляет контроль за деятельностью этих подразделений.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12. УПРАВЛЕНИЕ СИСТЕМОЙ ОБРАЗОВАНИЯ. ГОСУДАРСТВЕННАЯ</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РЕГЛАМЕНТАЦИЯ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89. Управление системой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Управление системой образования включает в себя: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осуществление стратегического планирования развития системы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проведение мониторинга в системе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государственную регламентацию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независимую оценку качества образования, общественную и общественно-профессиональную аккредитацию;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90. Государственная регламентация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Государственная регламентация образовательной деятельности включает в себя: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лицензирование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государственную аккредитацию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государственный контроль (надзор)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91. Лицензирование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8" w:anchor="Par123" w:tooltip="Статья 6. Полномочия федеральных органов государственной власти в сфере образования" w:history="1">
        <w:r>
          <w:rPr>
            <w:rStyle w:val="a5"/>
            <w:rFonts w:ascii="Tahoma" w:hAnsi="Tahoma" w:cs="Tahoma"/>
            <w:sz w:val="19"/>
            <w:szCs w:val="19"/>
          </w:rPr>
          <w:t>статьями 6</w:t>
        </w:r>
      </w:hyperlink>
      <w:r>
        <w:rPr>
          <w:rFonts w:ascii="Tahoma" w:hAnsi="Tahoma" w:cs="Tahoma"/>
          <w:color w:val="454442"/>
          <w:sz w:val="19"/>
          <w:szCs w:val="19"/>
        </w:rPr>
        <w:t> и </w:t>
      </w:r>
      <w:hyperlink r:id="rId109" w:anchor="Par14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rStyle w:val="a5"/>
            <w:rFonts w:ascii="Tahoma" w:hAnsi="Tahoma" w:cs="Tahoma"/>
            <w:sz w:val="19"/>
            <w:szCs w:val="19"/>
          </w:rPr>
          <w:t>7</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реорганизации юридических лиц в форме присоединения при наличии лицензии у присоединяемого юридического лица;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осуществления образовательной деятельности посредством использования сетевой формы реализации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w:t>
      </w:r>
      <w:r>
        <w:rPr>
          <w:rFonts w:ascii="Tahoma" w:hAnsi="Tahoma" w:cs="Tahoma"/>
          <w:color w:val="454442"/>
          <w:sz w:val="19"/>
          <w:szCs w:val="19"/>
        </w:rPr>
        <w:lastRenderedPageBreak/>
        <w:t>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92. Государственная аккредитация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10" w:anchor="Par123" w:tooltip="Статья 6. Полномочия федеральных органов государственной власти в сфере образования" w:history="1">
        <w:r>
          <w:rPr>
            <w:rStyle w:val="a5"/>
            <w:rFonts w:ascii="Tahoma" w:hAnsi="Tahoma" w:cs="Tahoma"/>
            <w:sz w:val="19"/>
            <w:szCs w:val="19"/>
          </w:rPr>
          <w:t>статьями 6</w:t>
        </w:r>
      </w:hyperlink>
      <w:r>
        <w:rPr>
          <w:rFonts w:ascii="Tahoma" w:hAnsi="Tahoma" w:cs="Tahoma"/>
          <w:color w:val="454442"/>
          <w:sz w:val="19"/>
          <w:szCs w:val="19"/>
        </w:rPr>
        <w:t> и </w:t>
      </w:r>
      <w:hyperlink r:id="rId111" w:anchor="Par14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rStyle w:val="a5"/>
            <w:rFonts w:ascii="Tahoma" w:hAnsi="Tahoma" w:cs="Tahoma"/>
            <w:sz w:val="19"/>
            <w:szCs w:val="19"/>
          </w:rPr>
          <w:t>7</w:t>
        </w:r>
      </w:hyperlink>
      <w:r>
        <w:rPr>
          <w:rFonts w:ascii="Tahoma" w:hAnsi="Tahoma" w:cs="Tahoma"/>
          <w:color w:val="454442"/>
          <w:sz w:val="19"/>
          <w:szCs w:val="19"/>
        </w:rPr>
        <w:t> настоящего Федерального закона, по заявлениям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12" w:anchor="Par1616" w:tooltip="29. Положением о государственной аккредитации образовательной деятельности устанавливаются:" w:history="1">
        <w:r>
          <w:rPr>
            <w:rStyle w:val="a5"/>
            <w:rFonts w:ascii="Tahoma" w:hAnsi="Tahoma" w:cs="Tahoma"/>
            <w:sz w:val="19"/>
            <w:szCs w:val="19"/>
          </w:rPr>
          <w:t>части 29</w:t>
        </w:r>
      </w:hyperlink>
      <w:r>
        <w:rPr>
          <w:rFonts w:ascii="Tahoma" w:hAnsi="Tahoma" w:cs="Tahoma"/>
          <w:color w:val="454442"/>
          <w:sz w:val="19"/>
          <w:szCs w:val="19"/>
        </w:rPr>
        <w:t> настоящей статьи положением.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шесть лет для организации, осуществляющей образовательную деятельность по основным профессиональным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двенадцать лет для организации, осуществляющей образовательную деятельность по основным общеобразовательным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(часть 21 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Федеральных законов от 31.12.2014 N 500-ФЗ, от 13.07.2015 N 238-ФЗ)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выявление недостоверной информации в документах, представленных организацией,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наличие отрицательного заключения, составленного по результатам аккредитационной экспертизы.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утратил силу. - Федеральный закон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28. Положение о государственной аккредитации образовательной деятельности утверждается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29. Положением о государственной аккредитации образовательной деятельности устанавливаются: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 5 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порядок предоставления аккредитационным органом дубликата свидетельства о государственной аккредитации;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основания и порядок переоформления свидетельства о государственной аккредитации;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утратил силу. - Федеральный закон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особенности проведения аккредитационной экспертизы при проведении государственной аккредитации: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(пп. "в" введен Федеральным законом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93. Государственный контроль (надзор)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113" w:anchor="Par1651"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 w:history="1">
        <w:r>
          <w:rPr>
            <w:rStyle w:val="a5"/>
            <w:rFonts w:ascii="Tahoma" w:hAnsi="Tahoma" w:cs="Tahoma"/>
            <w:sz w:val="19"/>
            <w:szCs w:val="19"/>
          </w:rPr>
          <w:t>частью 9</w:t>
        </w:r>
      </w:hyperlink>
      <w:r>
        <w:rPr>
          <w:rFonts w:ascii="Tahoma" w:hAnsi="Tahoma" w:cs="Tahoma"/>
          <w:color w:val="454442"/>
          <w:sz w:val="19"/>
          <w:szCs w:val="19"/>
        </w:rPr>
        <w:t> настоящей статьи мер.</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2 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w:t>
      </w:r>
      <w:r>
        <w:rPr>
          <w:rFonts w:ascii="Tahoma" w:hAnsi="Tahoma" w:cs="Tahoma"/>
          <w:color w:val="454442"/>
          <w:sz w:val="19"/>
          <w:szCs w:val="19"/>
        </w:rP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14" w:anchor="Par1725" w:tooltip="Статья 97. Информационная открытость системы образования. Мониторинг в системе образования" w:history="1">
        <w:r>
          <w:rPr>
            <w:rStyle w:val="a5"/>
            <w:rFonts w:ascii="Tahoma" w:hAnsi="Tahoma" w:cs="Tahoma"/>
            <w:sz w:val="19"/>
            <w:szCs w:val="19"/>
          </w:rPr>
          <w:t>статьей 97</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В случае неисполнения указанного в </w:t>
      </w:r>
      <w:hyperlink r:id="rId115" w:anchor="Par164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rFonts w:ascii="Tahoma" w:hAnsi="Tahoma" w:cs="Tahoma"/>
            <w:sz w:val="19"/>
            <w:szCs w:val="19"/>
          </w:rPr>
          <w:t>части 6</w:t>
        </w:r>
      </w:hyperlink>
      <w:r>
        <w:rPr>
          <w:rFonts w:ascii="Tahoma" w:hAnsi="Tahoma" w:cs="Tahoma"/>
          <w:color w:val="454442"/>
          <w:sz w:val="19"/>
          <w:szCs w:val="19"/>
        </w:rPr>
        <w:t>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7 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116" w:anchor="Par164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rFonts w:ascii="Tahoma" w:hAnsi="Tahoma" w:cs="Tahoma"/>
            <w:sz w:val="19"/>
            <w:szCs w:val="19"/>
          </w:rPr>
          <w:t>части 6</w:t>
        </w:r>
      </w:hyperlink>
      <w:r>
        <w:rPr>
          <w:rFonts w:ascii="Tahoma" w:hAnsi="Tahoma" w:cs="Tahoma"/>
          <w:color w:val="454442"/>
          <w:sz w:val="19"/>
          <w:szCs w:val="19"/>
        </w:rPr>
        <w:t>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117" w:anchor="Par164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rFonts w:ascii="Tahoma" w:hAnsi="Tahoma" w:cs="Tahoma"/>
            <w:sz w:val="19"/>
            <w:szCs w:val="19"/>
          </w:rPr>
          <w:t>части 6</w:t>
        </w:r>
      </w:hyperlink>
      <w:r>
        <w:rPr>
          <w:rFonts w:ascii="Tahoma" w:hAnsi="Tahoma" w:cs="Tahoma"/>
          <w:color w:val="454442"/>
          <w:sz w:val="19"/>
          <w:szCs w:val="19"/>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w:t>
      </w:r>
      <w:r>
        <w:rPr>
          <w:rFonts w:ascii="Tahoma" w:hAnsi="Tahoma" w:cs="Tahoma"/>
          <w:color w:val="454442"/>
          <w:sz w:val="19"/>
          <w:szCs w:val="19"/>
        </w:rPr>
        <w:lastRenderedPageBreak/>
        <w:t>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8 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9 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94. Педагогическая экспертиза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Порядок проведения педагогической экспертизы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95. Независимая оценка качества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ред. Федерального закона от 21.07.2014 N 256-ФЗ)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Независимая оценка качества образования включает в себя: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независимую оценку качества подготовки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независимую оценку качества образовательной деятельности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Независимая оценка качества образования осуществляется юридическими лицами, выполняющими конкретные виды такой оценки, предусмотренные </w:t>
      </w:r>
      <w:hyperlink r:id="rId118" w:anchor="Par1666" w:tooltip="2. Независимая оценка качества образования включает в себя:" w:history="1">
        <w:r>
          <w:rPr>
            <w:rStyle w:val="a5"/>
            <w:rFonts w:ascii="Tahoma" w:hAnsi="Tahoma" w:cs="Tahoma"/>
            <w:sz w:val="19"/>
            <w:szCs w:val="19"/>
          </w:rPr>
          <w:t>частью 2</w:t>
        </w:r>
      </w:hyperlink>
      <w:r>
        <w:rPr>
          <w:rFonts w:ascii="Tahoma" w:hAnsi="Tahoma" w:cs="Tahoma"/>
          <w:color w:val="454442"/>
          <w:sz w:val="19"/>
          <w:szCs w:val="19"/>
        </w:rPr>
        <w:t> настоящей статьи (далее - организации, осуществляющие независимую оценку качества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95.1. Независимая оценка качества подготовки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(введена Федеральным законом от 21.07.2014 N 256-ФЗ)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95.2. Независимая оценка качества образовательной деятельности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(введена Федеральным законом от 21.07.2014 N 256-ФЗ)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целях создания условий для проведения независимой оценки качества образовательной деятельности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w:t>
      </w:r>
      <w:r>
        <w:rPr>
          <w:rFonts w:ascii="Tahoma" w:hAnsi="Tahoma" w:cs="Tahoma"/>
          <w:color w:val="454442"/>
          <w:sz w:val="19"/>
          <w:szCs w:val="19"/>
        </w:rPr>
        <w:lastRenderedPageBreak/>
        <w:t>организаций, расположенных на территориях субъектов Российской Федерации, и утверждают положение о них;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Общественные советы по проведению независимой оценки качества образовательной деятельности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проводят независимую оценку качества образовательной деятельности организаций с учетом информации, представленной оператором;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w:t>
      </w:r>
      <w:r>
        <w:rPr>
          <w:rFonts w:ascii="Tahoma" w:hAnsi="Tahoma" w:cs="Tahoma"/>
          <w:color w:val="454442"/>
          <w:sz w:val="19"/>
          <w:szCs w:val="19"/>
        </w:rPr>
        <w:lastRenderedPageBreak/>
        <w:t>соответствии с государственной и ведомственной статистической отчетностью (в случае, если она не размещена на официальном сайте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Информация о результатах независимой оценки качества образовательной деятельности организаций размещается соответственно:</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w:t>
      </w:r>
      <w:r>
        <w:rPr>
          <w:rFonts w:ascii="Tahoma" w:hAnsi="Tahoma" w:cs="Tahoma"/>
          <w:color w:val="454442"/>
          <w:sz w:val="19"/>
          <w:szCs w:val="19"/>
        </w:rPr>
        <w:lastRenderedPageBreak/>
        <w:t>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97. Информационная открытость системы образования. Мониторинг в системе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98. Информационные системы в системе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rFonts w:ascii="Tahoma" w:hAnsi="Tahoma" w:cs="Tahoma"/>
          <w:color w:val="454442"/>
          <w:sz w:val="19"/>
          <w:szCs w:val="19"/>
        </w:rPr>
        <w:lastRenderedPageBreak/>
        <w:t>образования, и приема в образовательные организации для получения среднего профессионального и высшего образования создаются: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4 в ред. Федерального закона от 07.05.2013 N 99-ФЗ)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w:t>
      </w:r>
      <w:r>
        <w:rPr>
          <w:rFonts w:ascii="Tahoma" w:hAnsi="Tahoma" w:cs="Tahoma"/>
          <w:color w:val="454442"/>
          <w:sz w:val="19"/>
          <w:szCs w:val="19"/>
        </w:rPr>
        <w:lastRenderedPageBreak/>
        <w:t>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13. ЭКОНОМИЧЕСКАЯ ДЕЯТЕЛЬНОСТЬ И ФИНАНСОВОЕ</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ОБЕСПЕЧЕНИЕ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99. Особенности финансового обеспечения оказания государственных и муниципальных услуг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Нормативы, определяемые органами государственной власти субъектов Российской Федерации в соответствии с </w:t>
      </w:r>
      <w:hyperlink r:id="rId119"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rFonts w:ascii="Tahoma" w:hAnsi="Tahoma" w:cs="Tahoma"/>
            <w:sz w:val="19"/>
            <w:szCs w:val="19"/>
          </w:rPr>
          <w:t>пунктом 3 части 1 статьи 8</w:t>
        </w:r>
      </w:hyperlink>
      <w:r>
        <w:rPr>
          <w:rFonts w:ascii="Tahoma" w:hAnsi="Tahoma" w:cs="Tahoma"/>
          <w:color w:val="454442"/>
          <w:sz w:val="19"/>
          <w:szCs w:val="19"/>
        </w:rPr>
        <w:t>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20"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rFonts w:ascii="Tahoma" w:hAnsi="Tahoma" w:cs="Tahoma"/>
            <w:sz w:val="19"/>
            <w:szCs w:val="19"/>
          </w:rPr>
          <w:t>пунктом 3 части 1 статьи 8</w:t>
        </w:r>
      </w:hyperlink>
      <w:r>
        <w:rPr>
          <w:rFonts w:ascii="Tahoma" w:hAnsi="Tahoma" w:cs="Tahoma"/>
          <w:color w:val="454442"/>
          <w:sz w:val="19"/>
          <w:szCs w:val="19"/>
        </w:rPr>
        <w:t>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w:t>
      </w:r>
      <w:r>
        <w:rPr>
          <w:rFonts w:ascii="Tahoma" w:hAnsi="Tahoma" w:cs="Tahoma"/>
          <w:color w:val="454442"/>
          <w:sz w:val="19"/>
          <w:szCs w:val="19"/>
        </w:rPr>
        <w:lastRenderedPageBreak/>
        <w:t>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21"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rFonts w:ascii="Tahoma" w:hAnsi="Tahoma" w:cs="Tahoma"/>
            <w:sz w:val="19"/>
            <w:szCs w:val="19"/>
          </w:rPr>
          <w:t>пунктом 3 части 1 статьи 8</w:t>
        </w:r>
      </w:hyperlink>
      <w:r>
        <w:rPr>
          <w:rFonts w:ascii="Tahoma" w:hAnsi="Tahoma" w:cs="Tahoma"/>
          <w:color w:val="454442"/>
          <w:sz w:val="19"/>
          <w:szCs w:val="19"/>
        </w:rPr>
        <w:t>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3 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31.12.2014 N 500-ФЗ)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Правительством Российской Федерации за счет бюджетных ассигнований федерального бюджета;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органами местного самоуправления за счет бюджетных ассигнований местных бюджетов.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22" w:anchor="Par964" w:tooltip="Статья 56. Целевой прием. Договор о целевом приеме и договор о целевом обучении" w:history="1">
        <w:r>
          <w:rPr>
            <w:rStyle w:val="a5"/>
            <w:rFonts w:ascii="Tahoma" w:hAnsi="Tahoma" w:cs="Tahoma"/>
            <w:sz w:val="19"/>
            <w:szCs w:val="19"/>
          </w:rPr>
          <w:t>статьей 56</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101. Осуществление образовательной деятельности за счет средств физических лиц и юридических лиц</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102. Имущество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2. Указанные в </w:t>
      </w:r>
      <w:hyperlink r:id="rId123" w:anchor="Par17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rFonts w:ascii="Tahoma" w:hAnsi="Tahoma" w:cs="Tahoma"/>
            <w:sz w:val="19"/>
            <w:szCs w:val="19"/>
          </w:rPr>
          <w:t>части 1</w:t>
        </w:r>
      </w:hyperlink>
      <w:r>
        <w:rPr>
          <w:rFonts w:ascii="Tahoma" w:hAnsi="Tahoma" w:cs="Tahoma"/>
          <w:color w:val="454442"/>
          <w:sz w:val="19"/>
          <w:szCs w:val="19"/>
        </w:rPr>
        <w:t>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Денежные средства, оборудование и иное имущество, находящиеся в оперативном управлении указанных в </w:t>
      </w:r>
      <w:hyperlink r:id="rId124" w:anchor="Par17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rFonts w:ascii="Tahoma" w:hAnsi="Tahoma" w:cs="Tahoma"/>
            <w:sz w:val="19"/>
            <w:szCs w:val="19"/>
          </w:rPr>
          <w:t>части 1</w:t>
        </w:r>
      </w:hyperlink>
      <w:r>
        <w:rPr>
          <w:rFonts w:ascii="Tahoma" w:hAnsi="Tahoma" w:cs="Tahoma"/>
          <w:color w:val="454442"/>
          <w:sz w:val="19"/>
          <w:szCs w:val="19"/>
        </w:rPr>
        <w:t>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Указанные в </w:t>
      </w:r>
      <w:hyperlink r:id="rId125" w:anchor="Par17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rFonts w:ascii="Tahoma" w:hAnsi="Tahoma" w:cs="Tahoma"/>
            <w:sz w:val="19"/>
            <w:szCs w:val="19"/>
          </w:rPr>
          <w:t>части 1</w:t>
        </w:r>
      </w:hyperlink>
      <w:r>
        <w:rPr>
          <w:rFonts w:ascii="Tahoma" w:hAnsi="Tahoma" w:cs="Tahoma"/>
          <w:color w:val="454442"/>
          <w:sz w:val="19"/>
          <w:szCs w:val="19"/>
        </w:rPr>
        <w:t>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6" w:anchor="Par17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rFonts w:ascii="Tahoma" w:hAnsi="Tahoma" w:cs="Tahoma"/>
            <w:sz w:val="19"/>
            <w:szCs w:val="19"/>
          </w:rPr>
          <w:t>части 1</w:t>
        </w:r>
      </w:hyperlink>
      <w:r>
        <w:rPr>
          <w:rFonts w:ascii="Tahoma" w:hAnsi="Tahoma" w:cs="Tahoma"/>
          <w:color w:val="454442"/>
          <w:sz w:val="19"/>
          <w:szCs w:val="19"/>
        </w:rPr>
        <w:t> настоящей статьи образовательные организации высшего образования, поступают в их самостоятельное распоряжение.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104. Образовательное кредитование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14. МЕЖДУНАРОДНОЕ СОТРУДНИЧЕСТВО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105. Формы и направления международного сотрудничества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Международное сотрудничество в сфере образования осуществляется в следующих целях: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расширение возможностей граждан Российской Федерации, иностранных граждан и лиц без гражданства для получения доступа к образованию;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совершенствование международных и внутригосударственных механизмов развития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участие в сетевой форме реализации образовательных программ;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106. Подтверждение документов об образовании и (или) о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Порядок подтверждения документов об образовании и (или) о квалификации устанавливается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7" w:anchor="Par182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 w:history="1">
        <w:r>
          <w:rPr>
            <w:rStyle w:val="a5"/>
            <w:rFonts w:ascii="Tahoma" w:hAnsi="Tahoma" w:cs="Tahoma"/>
            <w:sz w:val="19"/>
            <w:szCs w:val="19"/>
          </w:rPr>
          <w:t>частью 2</w:t>
        </w:r>
      </w:hyperlink>
      <w:r>
        <w:rPr>
          <w:rFonts w:ascii="Tahoma" w:hAnsi="Tahoma" w:cs="Tahoma"/>
          <w:color w:val="454442"/>
          <w:sz w:val="19"/>
          <w:szCs w:val="19"/>
        </w:rPr>
        <w:t>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107. Признание образования и (или) квалификации, полученных в иностранном государстве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w:t>
      </w:r>
      <w:r>
        <w:rPr>
          <w:rFonts w:ascii="Tahoma" w:hAnsi="Tahoma" w:cs="Tahoma"/>
          <w:color w:val="454442"/>
          <w:sz w:val="19"/>
          <w:szCs w:val="19"/>
        </w:rPr>
        <w:lastRenderedPageBreak/>
        <w:t>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 случае, если иностранное образование и (или) иностранная квалификация не соответствуют условиям, предусмотренным </w:t>
      </w:r>
      <w:hyperlink r:id="rId128" w:anchor="Par183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rFonts w:ascii="Tahoma" w:hAnsi="Tahoma" w:cs="Tahoma"/>
            <w:sz w:val="19"/>
            <w:szCs w:val="19"/>
          </w:rPr>
          <w:t>частью 3</w:t>
        </w:r>
      </w:hyperlink>
      <w:r>
        <w:rPr>
          <w:rFonts w:ascii="Tahoma" w:hAnsi="Tahoma" w:cs="Tahoma"/>
          <w:color w:val="454442"/>
          <w:sz w:val="19"/>
          <w:szCs w:val="19"/>
        </w:rPr>
        <w:t>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отказ в признании иностранного образования и (или) иностранной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9" w:anchor="Par183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 w:history="1">
        <w:r>
          <w:rPr>
            <w:rStyle w:val="a5"/>
            <w:rFonts w:ascii="Tahoma" w:hAnsi="Tahoma" w:cs="Tahoma"/>
            <w:sz w:val="19"/>
            <w:szCs w:val="19"/>
          </w:rPr>
          <w:t>частью 4</w:t>
        </w:r>
      </w:hyperlink>
      <w:r>
        <w:rPr>
          <w:rFonts w:ascii="Tahoma" w:hAnsi="Tahoma" w:cs="Tahoma"/>
          <w:color w:val="454442"/>
          <w:sz w:val="19"/>
          <w:szCs w:val="19"/>
        </w:rPr>
        <w:t>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30" w:anchor="Par183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 w:history="1">
        <w:r>
          <w:rPr>
            <w:rStyle w:val="a5"/>
            <w:rFonts w:ascii="Tahoma" w:hAnsi="Tahoma" w:cs="Tahoma"/>
            <w:sz w:val="19"/>
            <w:szCs w:val="19"/>
          </w:rPr>
          <w:t>частью 4</w:t>
        </w:r>
      </w:hyperlink>
      <w:r>
        <w:rPr>
          <w:rFonts w:ascii="Tahoma" w:hAnsi="Tahoma" w:cs="Tahoma"/>
          <w:color w:val="454442"/>
          <w:sz w:val="19"/>
          <w:szCs w:val="19"/>
        </w:rPr>
        <w:t>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w:t>
      </w:r>
      <w:r>
        <w:rPr>
          <w:rFonts w:ascii="Tahoma" w:hAnsi="Tahoma" w:cs="Tahoma"/>
          <w:color w:val="454442"/>
          <w:sz w:val="19"/>
          <w:szCs w:val="19"/>
        </w:rPr>
        <w:lastRenderedPageBreak/>
        <w:t>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Образовательные организации высшего образования, указанные в </w:t>
      </w:r>
      <w:hyperlink r:id="rId131" w:anchor="Par270"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 w:history="1">
        <w:r>
          <w:rPr>
            <w:rStyle w:val="a5"/>
            <w:rFonts w:ascii="Tahoma" w:hAnsi="Tahoma" w:cs="Tahoma"/>
            <w:sz w:val="19"/>
            <w:szCs w:val="19"/>
          </w:rPr>
          <w:t>части 10 статьи 11</w:t>
        </w:r>
      </w:hyperlink>
      <w:r>
        <w:rPr>
          <w:rFonts w:ascii="Tahoma" w:hAnsi="Tahoma" w:cs="Tahoma"/>
          <w:color w:val="454442"/>
          <w:sz w:val="19"/>
          <w:szCs w:val="19"/>
        </w:rPr>
        <w:t>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32" w:anchor="Par183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rFonts w:ascii="Tahoma" w:hAnsi="Tahoma" w:cs="Tahoma"/>
            <w:sz w:val="19"/>
            <w:szCs w:val="19"/>
          </w:rPr>
          <w:t>частью 3</w:t>
        </w:r>
      </w:hyperlink>
      <w:r>
        <w:rPr>
          <w:rFonts w:ascii="Tahoma" w:hAnsi="Tahoma" w:cs="Tahoma"/>
          <w:color w:val="454442"/>
          <w:sz w:val="19"/>
          <w:szCs w:val="19"/>
        </w:rPr>
        <w:t>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33" w:anchor="Par1853"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 w:history="1">
        <w:r>
          <w:rPr>
            <w:rStyle w:val="a5"/>
            <w:rFonts w:ascii="Tahoma" w:hAnsi="Tahoma" w:cs="Tahoma"/>
            <w:sz w:val="19"/>
            <w:szCs w:val="19"/>
          </w:rPr>
          <w:t>частью 14</w:t>
        </w:r>
      </w:hyperlink>
      <w:r>
        <w:rPr>
          <w:rFonts w:ascii="Tahoma" w:hAnsi="Tahoma" w:cs="Tahoma"/>
          <w:color w:val="454442"/>
          <w:sz w:val="19"/>
          <w:szCs w:val="19"/>
        </w:rPr>
        <w:t> настоящей статьи, информацию об установленном ими порядке признания иностранного образования и (или) иностранной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осуществляет размещение на своем сайте в сети "Интернет":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г) установленного в соответствии с </w:t>
      </w:r>
      <w:hyperlink r:id="rId134" w:anchor="Par183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rFonts w:ascii="Tahoma" w:hAnsi="Tahoma" w:cs="Tahoma"/>
            <w:sz w:val="19"/>
            <w:szCs w:val="19"/>
          </w:rPr>
          <w:t>частью 3</w:t>
        </w:r>
      </w:hyperlink>
      <w:r>
        <w:rPr>
          <w:rFonts w:ascii="Tahoma" w:hAnsi="Tahoma" w:cs="Tahoma"/>
          <w:color w:val="454442"/>
          <w:sz w:val="19"/>
          <w:szCs w:val="19"/>
        </w:rPr>
        <w:t>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35" w:anchor="Par270"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 w:history="1">
        <w:r>
          <w:rPr>
            <w:rStyle w:val="a5"/>
            <w:rFonts w:ascii="Tahoma" w:hAnsi="Tahoma" w:cs="Tahoma"/>
            <w:sz w:val="19"/>
            <w:szCs w:val="19"/>
          </w:rPr>
          <w:t>части 10 статьи 11</w:t>
        </w:r>
      </w:hyperlink>
      <w:r>
        <w:rPr>
          <w:rFonts w:ascii="Tahoma" w:hAnsi="Tahoma" w:cs="Tahoma"/>
          <w:color w:val="454442"/>
          <w:sz w:val="19"/>
          <w:szCs w:val="19"/>
        </w:rPr>
        <w:t> настоящего Федерального закона.</w:t>
      </w:r>
    </w:p>
    <w:p w:rsidR="00144576" w:rsidRDefault="00144576" w:rsidP="00144576">
      <w:pPr>
        <w:pStyle w:val="a3"/>
        <w:shd w:val="clear" w:color="auto" w:fill="FFFFFF"/>
        <w:spacing w:before="75" w:beforeAutospacing="0" w:after="75" w:afterAutospacing="0"/>
        <w:jc w:val="center"/>
        <w:rPr>
          <w:rFonts w:ascii="Tahoma" w:hAnsi="Tahoma" w:cs="Tahoma"/>
          <w:color w:val="454442"/>
          <w:sz w:val="19"/>
          <w:szCs w:val="19"/>
        </w:rPr>
      </w:pPr>
      <w:r>
        <w:rPr>
          <w:rFonts w:ascii="Tahoma" w:hAnsi="Tahoma" w:cs="Tahoma"/>
          <w:color w:val="454442"/>
          <w:sz w:val="19"/>
          <w:szCs w:val="19"/>
        </w:rPr>
        <w:t>Глава 15. ЗАКЛЮЧИТЕЛЬНЫЕ ПОЛОЖЕНИЯ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108. Заключительные положения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 среднее (полное) общее образование - к среднему общему образованию;</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высшее профессиональное образование - бакалавриат - к высшему образованию - бакалавриату;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высшее профессиональное образование - подготовка специалиста или магистратура - к высшему образованию - специалитету или магистратуре;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основные общеобразовательные программы дошкольного образования - образовательным программам дошкольного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основные общеобразовательные программы начального общего образования - образовательным программам начального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основные общеобразовательные программы основного общего образования - образовательным программам основного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основные общеобразовательные программы среднего (полного) общего образования - образовательным программам среднего общего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дополнительные общеобразовательные программы - дополнительным общеобразовательным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дополнительные профессиональные образовательные программы - дополнительным профессиональным программам.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w:t>
      </w:r>
      <w:r>
        <w:rPr>
          <w:rFonts w:ascii="Tahoma" w:hAnsi="Tahoma" w:cs="Tahoma"/>
          <w:color w:val="454442"/>
          <w:sz w:val="19"/>
          <w:szCs w:val="19"/>
        </w:rPr>
        <w:lastRenderedPageBreak/>
        <w:t>обучение по образовательным программам, предусмотренным настоящим Федеральным законом в соответствии с </w:t>
      </w:r>
      <w:hyperlink r:id="rId136" w:anchor="Par1876"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rStyle w:val="a5"/>
            <w:rFonts w:ascii="Tahoma" w:hAnsi="Tahoma" w:cs="Tahoma"/>
            <w:sz w:val="19"/>
            <w:szCs w:val="19"/>
          </w:rPr>
          <w:t>частью 2</w:t>
        </w:r>
      </w:hyperlink>
      <w:r>
        <w:rPr>
          <w:rFonts w:ascii="Tahoma" w:hAnsi="Tahoma" w:cs="Tahoma"/>
          <w:color w:val="454442"/>
          <w:sz w:val="19"/>
          <w:szCs w:val="19"/>
        </w:rPr>
        <w:t>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30.12.2015 N 458-ФЗ)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образовательные учреждения дополнительного образования детей должны переименоваться в организации дополнительного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При переименовании образовательных организаций их тип указывается с учетом их организационно-правовой формы.</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13.07.2015 N 238-ФЗ)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9.1 введена Федеральным законом от 13.07.2015 N 238-ФЗ)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Положения </w:t>
      </w:r>
      <w:hyperlink r:id="rId137" w:anchor="Par1505"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 w:history="1">
        <w:r>
          <w:rPr>
            <w:rStyle w:val="a5"/>
            <w:rFonts w:ascii="Tahoma" w:hAnsi="Tahoma" w:cs="Tahoma"/>
            <w:sz w:val="19"/>
            <w:szCs w:val="19"/>
          </w:rPr>
          <w:t>части 3 статьи 88</w:t>
        </w:r>
      </w:hyperlink>
      <w:r>
        <w:rPr>
          <w:rFonts w:ascii="Tahoma" w:hAnsi="Tahoma" w:cs="Tahoma"/>
          <w:color w:val="454442"/>
          <w:sz w:val="19"/>
          <w:szCs w:val="19"/>
        </w:rPr>
        <w:t>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До 1 января 2014 года: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органы государственной власти субъекта Российской Федерации в сфере образования осуществляют: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8" w:anchor="Par1915" w:tooltip="1) органы государственной власти субъекта Российской Федерации в сфере образования осуществляют:" w:history="1">
        <w:r>
          <w:rPr>
            <w:rStyle w:val="a5"/>
            <w:rFonts w:ascii="Tahoma" w:hAnsi="Tahoma" w:cs="Tahoma"/>
            <w:sz w:val="19"/>
            <w:szCs w:val="19"/>
          </w:rPr>
          <w:t>пункте 1</w:t>
        </w:r>
      </w:hyperlink>
      <w:r>
        <w:rPr>
          <w:rFonts w:ascii="Tahoma" w:hAnsi="Tahoma" w:cs="Tahoma"/>
          <w:color w:val="454442"/>
          <w:sz w:val="19"/>
          <w:szCs w:val="19"/>
        </w:rPr>
        <w:t> настоящей части и отнесенных к полномочиям органов государственной власти субъектов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До 1 января 2017 года предусмотренное </w:t>
      </w:r>
      <w:hyperlink r:id="rId139" w:anchor="Par1182" w:tooltip="Статья 71. Особые права при приеме на обучение по программам бакалавриата и программам специалитета" w:history="1">
        <w:r>
          <w:rPr>
            <w:rStyle w:val="a5"/>
            <w:rFonts w:ascii="Tahoma" w:hAnsi="Tahoma" w:cs="Tahoma"/>
            <w:sz w:val="19"/>
            <w:szCs w:val="19"/>
          </w:rPr>
          <w:t>статьей 71</w:t>
        </w:r>
      </w:hyperlink>
      <w:r>
        <w:rPr>
          <w:rFonts w:ascii="Tahoma" w:hAnsi="Tahoma" w:cs="Tahoma"/>
          <w:color w:val="454442"/>
          <w:sz w:val="19"/>
          <w:szCs w:val="19"/>
        </w:rPr>
        <w:t>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14 введена Федеральным законом от 03.02.2014 N 11-ФЗ, в ред. Федеральных законов от 31.12.2014 N 500-ФЗ, от 02.03.2016 N 46-ФЗ)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r>
        <w:rPr>
          <w:rFonts w:ascii="Tahoma" w:hAnsi="Tahoma" w:cs="Tahoma"/>
          <w:color w:val="454442"/>
          <w:sz w:val="19"/>
          <w:szCs w:val="19"/>
        </w:rPr>
        <w:lastRenderedPageBreak/>
        <w:t>обучение по программам магистратуры, которое не рассматривается как получение этими лицами второго или последующего высшего образования.</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15 введена Федеральным законом от 03.02.2014 N 11-ФЗ)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(часть 16 введена Федеральным законом от 05.05.2014 N 84-ФЗ)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109. Признание не действующими на территории Российской Федерации отдельных законодательных актов Союза ССР</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Признать не действующими на территории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110. Признание утратившими силу отдельных законодательных актов (положений законодательных актов) РСФСР и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Признать утратившими силу: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Закон РСФСР от 2 августа 1974 года "О народном образовании" (Ведомости Верховного Совета РСФСР, 1974, N 32, ст. 850);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Постановление Верховного Совета РФ от 10.07.1992 N 3267-1 ранее было признано утратившим силу Федеральным законом от 13.01.1996 N 12-ФЗ.</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lastRenderedPageBreak/>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КонсультантПлюс: примечание.</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Федеральный закон от 10.07.2000 N 92-ФЗ ранее был признан утратившим силу Федеральным законом от 08.11.2010 N 293-ФЗ.</w:t>
      </w:r>
    </w:p>
    <w:p w:rsidR="00144576" w:rsidRDefault="00144576" w:rsidP="00144576">
      <w:pPr>
        <w:shd w:val="clear" w:color="auto" w:fill="FFFFFF"/>
        <w:rPr>
          <w:rFonts w:ascii="Tahoma" w:hAnsi="Tahoma" w:cs="Tahoma"/>
          <w:color w:val="454442"/>
          <w:sz w:val="19"/>
          <w:szCs w:val="19"/>
        </w:rPr>
      </w:pPr>
      <w:r>
        <w:rPr>
          <w:rFonts w:ascii="Tahoma" w:hAnsi="Tahoma" w:cs="Tahoma"/>
          <w:color w:val="454442"/>
          <w:sz w:val="19"/>
          <w:szCs w:val="19"/>
        </w:rPr>
        <w:t> </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w:t>
      </w:r>
      <w:r>
        <w:rPr>
          <w:rFonts w:ascii="Tahoma" w:hAnsi="Tahoma" w:cs="Tahoma"/>
          <w:color w:val="454442"/>
          <w:sz w:val="19"/>
          <w:szCs w:val="19"/>
        </w:rPr>
        <w:lastRenderedPageBreak/>
        <w:t>значения муниципальных образований" (Собрание законодательства Российской Федерации, 2005, N 1, ст. 25);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ред. Федерального закона от 23.07.2013 N 203-ФЗ)</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lastRenderedPageBreak/>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Статья 111. Порядок вступления в силу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2. </w:t>
      </w:r>
      <w:hyperlink r:id="rId140"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rFonts w:ascii="Tahoma" w:hAnsi="Tahoma" w:cs="Tahoma"/>
            <w:sz w:val="19"/>
            <w:szCs w:val="19"/>
          </w:rPr>
          <w:t>Пункты 3</w:t>
        </w:r>
      </w:hyperlink>
      <w:r>
        <w:rPr>
          <w:rFonts w:ascii="Tahoma" w:hAnsi="Tahoma" w:cs="Tahoma"/>
          <w:color w:val="454442"/>
          <w:sz w:val="19"/>
          <w:szCs w:val="19"/>
        </w:rPr>
        <w:t> и </w:t>
      </w:r>
      <w:hyperlink r:id="rId141" w:anchor="Par19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 w:history="1">
        <w:r>
          <w:rPr>
            <w:rStyle w:val="a5"/>
            <w:rFonts w:ascii="Tahoma" w:hAnsi="Tahoma" w:cs="Tahoma"/>
            <w:sz w:val="19"/>
            <w:szCs w:val="19"/>
          </w:rPr>
          <w:t>6 части 1 статьи 8</w:t>
        </w:r>
      </w:hyperlink>
      <w:r>
        <w:rPr>
          <w:rFonts w:ascii="Tahoma" w:hAnsi="Tahoma" w:cs="Tahoma"/>
          <w:color w:val="454442"/>
          <w:sz w:val="19"/>
          <w:szCs w:val="19"/>
        </w:rPr>
        <w:t>, а также </w:t>
      </w:r>
      <w:hyperlink r:id="rId142" w:anchor="Par21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 w:history="1">
        <w:r>
          <w:rPr>
            <w:rStyle w:val="a5"/>
            <w:rFonts w:ascii="Tahoma" w:hAnsi="Tahoma" w:cs="Tahoma"/>
            <w:sz w:val="19"/>
            <w:szCs w:val="19"/>
          </w:rPr>
          <w:t>пункт 1 части 1 статьи 9</w:t>
        </w:r>
      </w:hyperlink>
      <w:r>
        <w:rPr>
          <w:rFonts w:ascii="Tahoma" w:hAnsi="Tahoma" w:cs="Tahoma"/>
          <w:color w:val="454442"/>
          <w:sz w:val="19"/>
          <w:szCs w:val="19"/>
        </w:rPr>
        <w:t> настоящего Федерального закона вступают в силу с 1 января 2014 года.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3. </w:t>
      </w:r>
      <w:hyperlink r:id="rId143" w:anchor="Par1904" w:tooltip="6. При переименовании образовательных организаций их тип указывается с учетом их организационно-правовой формы." w:history="1">
        <w:r>
          <w:rPr>
            <w:rStyle w:val="a5"/>
            <w:rFonts w:ascii="Tahoma" w:hAnsi="Tahoma" w:cs="Tahoma"/>
            <w:sz w:val="19"/>
            <w:szCs w:val="19"/>
          </w:rPr>
          <w:t>Часть 6 статьи 108</w:t>
        </w:r>
      </w:hyperlink>
      <w:r>
        <w:rPr>
          <w:rFonts w:ascii="Tahoma" w:hAnsi="Tahoma" w:cs="Tahoma"/>
          <w:color w:val="454442"/>
          <w:sz w:val="19"/>
          <w:szCs w:val="19"/>
        </w:rPr>
        <w:t> настоящего Федерального закона вступает в силу со дня официального опубликования настоящего Федерального закона.</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w:t>
      </w:r>
      <w:r>
        <w:rPr>
          <w:rFonts w:ascii="Tahoma" w:hAnsi="Tahoma" w:cs="Tahoma"/>
          <w:color w:val="454442"/>
          <w:sz w:val="19"/>
          <w:szCs w:val="19"/>
        </w:rPr>
        <w:lastRenderedPageBreak/>
        <w:t>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44576" w:rsidRDefault="00144576" w:rsidP="00144576">
      <w:pPr>
        <w:pStyle w:val="a3"/>
        <w:shd w:val="clear" w:color="auto" w:fill="FFFFFF"/>
        <w:spacing w:before="75" w:beforeAutospacing="0" w:after="75" w:afterAutospacing="0"/>
        <w:ind w:firstLine="540"/>
        <w:jc w:val="both"/>
        <w:rPr>
          <w:rFonts w:ascii="Tahoma" w:hAnsi="Tahoma" w:cs="Tahoma"/>
          <w:color w:val="454442"/>
          <w:sz w:val="19"/>
          <w:szCs w:val="19"/>
        </w:rPr>
      </w:pPr>
      <w:r>
        <w:rPr>
          <w:rFonts w:ascii="Tahoma" w:hAnsi="Tahoma" w:cs="Tahoma"/>
          <w:color w:val="454442"/>
          <w:sz w:val="19"/>
          <w:szCs w:val="19"/>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Президент</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Российской Федерации</w:t>
      </w:r>
    </w:p>
    <w:p w:rsidR="00144576" w:rsidRDefault="00144576" w:rsidP="00144576">
      <w:pPr>
        <w:pStyle w:val="a3"/>
        <w:shd w:val="clear" w:color="auto" w:fill="FFFFFF"/>
        <w:spacing w:before="75" w:beforeAutospacing="0" w:after="75" w:afterAutospacing="0"/>
        <w:jc w:val="right"/>
        <w:rPr>
          <w:rFonts w:ascii="Tahoma" w:hAnsi="Tahoma" w:cs="Tahoma"/>
          <w:color w:val="454442"/>
          <w:sz w:val="19"/>
          <w:szCs w:val="19"/>
        </w:rPr>
      </w:pPr>
      <w:r>
        <w:rPr>
          <w:rFonts w:ascii="Tahoma" w:hAnsi="Tahoma" w:cs="Tahoma"/>
          <w:color w:val="454442"/>
          <w:sz w:val="19"/>
          <w:szCs w:val="19"/>
        </w:rPr>
        <w:t>В.ПУТИН</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Москва, Кремль</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29 декабря 2012 года</w:t>
      </w:r>
    </w:p>
    <w:p w:rsidR="00144576" w:rsidRDefault="00144576" w:rsidP="00144576">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N 273-ФЗ</w:t>
      </w:r>
    </w:p>
    <w:p w:rsidR="003E0016" w:rsidRPr="00144576" w:rsidRDefault="003E0016" w:rsidP="00144576">
      <w:bookmarkStart w:id="0" w:name="_GoBack"/>
      <w:bookmarkEnd w:id="0"/>
    </w:p>
    <w:sectPr w:rsidR="003E0016" w:rsidRPr="0014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60F1"/>
    <w:multiLevelType w:val="multilevel"/>
    <w:tmpl w:val="70EED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6D25DF"/>
    <w:multiLevelType w:val="multilevel"/>
    <w:tmpl w:val="23D4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B9061B"/>
    <w:multiLevelType w:val="multilevel"/>
    <w:tmpl w:val="D6C2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0559AF"/>
    <w:rsid w:val="0006657A"/>
    <w:rsid w:val="00144576"/>
    <w:rsid w:val="00175874"/>
    <w:rsid w:val="001D1F3A"/>
    <w:rsid w:val="0025395F"/>
    <w:rsid w:val="0027022A"/>
    <w:rsid w:val="00353DC8"/>
    <w:rsid w:val="003E0016"/>
    <w:rsid w:val="00422201"/>
    <w:rsid w:val="004D5841"/>
    <w:rsid w:val="004F1861"/>
    <w:rsid w:val="00551934"/>
    <w:rsid w:val="005C262B"/>
    <w:rsid w:val="006C2B1C"/>
    <w:rsid w:val="00763E42"/>
    <w:rsid w:val="00785A0E"/>
    <w:rsid w:val="0079629E"/>
    <w:rsid w:val="007A6A84"/>
    <w:rsid w:val="007B2517"/>
    <w:rsid w:val="008056F1"/>
    <w:rsid w:val="00857713"/>
    <w:rsid w:val="008730A2"/>
    <w:rsid w:val="008879C8"/>
    <w:rsid w:val="008A140B"/>
    <w:rsid w:val="008E0331"/>
    <w:rsid w:val="008E0AF8"/>
    <w:rsid w:val="00901BFC"/>
    <w:rsid w:val="00925F38"/>
    <w:rsid w:val="00995950"/>
    <w:rsid w:val="009E4E8D"/>
    <w:rsid w:val="00A12275"/>
    <w:rsid w:val="00A337C7"/>
    <w:rsid w:val="00A85650"/>
    <w:rsid w:val="00AA125C"/>
    <w:rsid w:val="00B1409F"/>
    <w:rsid w:val="00B2070E"/>
    <w:rsid w:val="00B339F1"/>
    <w:rsid w:val="00B67637"/>
    <w:rsid w:val="00BB7445"/>
    <w:rsid w:val="00C150D4"/>
    <w:rsid w:val="00C47736"/>
    <w:rsid w:val="00C61900"/>
    <w:rsid w:val="00C94612"/>
    <w:rsid w:val="00C95AA7"/>
    <w:rsid w:val="00D37B4A"/>
    <w:rsid w:val="00DF2912"/>
    <w:rsid w:val="00E632F1"/>
    <w:rsid w:val="00E75E6C"/>
    <w:rsid w:val="00EA06E9"/>
    <w:rsid w:val="00EA2AE4"/>
    <w:rsid w:val="00EE7FBA"/>
    <w:rsid w:val="00EF1842"/>
    <w:rsid w:val="00F2767B"/>
    <w:rsid w:val="00F5492E"/>
    <w:rsid w:val="00F67B92"/>
    <w:rsid w:val="00F74B8C"/>
    <w:rsid w:val="00FE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95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95AA7"/>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paragraph" w:styleId="5">
    <w:name w:val="heading 5"/>
    <w:basedOn w:val="a"/>
    <w:next w:val="a"/>
    <w:link w:val="50"/>
    <w:uiPriority w:val="9"/>
    <w:unhideWhenUsed/>
    <w:qFormat/>
    <w:rsid w:val="00C95A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 w:type="character" w:customStyle="1" w:styleId="20">
    <w:name w:val="Заголовок 2 Знак"/>
    <w:basedOn w:val="a0"/>
    <w:link w:val="2"/>
    <w:uiPriority w:val="9"/>
    <w:rsid w:val="00C95A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5AA7"/>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C95AA7"/>
    <w:rPr>
      <w:rFonts w:asciiTheme="majorHAnsi" w:eastAsiaTheme="majorEastAsia" w:hAnsiTheme="majorHAnsi" w:cstheme="majorBidi"/>
      <w:color w:val="2E74B5" w:themeColor="accent1" w:themeShade="BF"/>
      <w:sz w:val="28"/>
    </w:rPr>
  </w:style>
  <w:style w:type="character" w:customStyle="1" w:styleId="40">
    <w:name w:val="Заголовок 4 Знак"/>
    <w:basedOn w:val="a0"/>
    <w:link w:val="4"/>
    <w:uiPriority w:val="9"/>
    <w:rsid w:val="00C95AA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94612"/>
  </w:style>
  <w:style w:type="paragraph" w:customStyle="1" w:styleId="default">
    <w:name w:val="default"/>
    <w:basedOn w:val="a"/>
    <w:rsid w:val="004D5841"/>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40524992">
      <w:bodyDiv w:val="1"/>
      <w:marLeft w:val="0"/>
      <w:marRight w:val="0"/>
      <w:marTop w:val="0"/>
      <w:marBottom w:val="0"/>
      <w:divBdr>
        <w:top w:val="none" w:sz="0" w:space="0" w:color="auto"/>
        <w:left w:val="none" w:sz="0" w:space="0" w:color="auto"/>
        <w:bottom w:val="none" w:sz="0" w:space="0" w:color="auto"/>
        <w:right w:val="none" w:sz="0" w:space="0" w:color="auto"/>
      </w:divBdr>
    </w:div>
    <w:div w:id="43843889">
      <w:bodyDiv w:val="1"/>
      <w:marLeft w:val="0"/>
      <w:marRight w:val="0"/>
      <w:marTop w:val="0"/>
      <w:marBottom w:val="0"/>
      <w:divBdr>
        <w:top w:val="none" w:sz="0" w:space="0" w:color="auto"/>
        <w:left w:val="none" w:sz="0" w:space="0" w:color="auto"/>
        <w:bottom w:val="none" w:sz="0" w:space="0" w:color="auto"/>
        <w:right w:val="none" w:sz="0" w:space="0" w:color="auto"/>
      </w:divBdr>
    </w:div>
    <w:div w:id="55788253">
      <w:bodyDiv w:val="1"/>
      <w:marLeft w:val="0"/>
      <w:marRight w:val="0"/>
      <w:marTop w:val="0"/>
      <w:marBottom w:val="0"/>
      <w:divBdr>
        <w:top w:val="none" w:sz="0" w:space="0" w:color="auto"/>
        <w:left w:val="none" w:sz="0" w:space="0" w:color="auto"/>
        <w:bottom w:val="none" w:sz="0" w:space="0" w:color="auto"/>
        <w:right w:val="none" w:sz="0" w:space="0" w:color="auto"/>
      </w:divBdr>
    </w:div>
    <w:div w:id="126120430">
      <w:bodyDiv w:val="1"/>
      <w:marLeft w:val="0"/>
      <w:marRight w:val="0"/>
      <w:marTop w:val="0"/>
      <w:marBottom w:val="0"/>
      <w:divBdr>
        <w:top w:val="none" w:sz="0" w:space="0" w:color="auto"/>
        <w:left w:val="none" w:sz="0" w:space="0" w:color="auto"/>
        <w:bottom w:val="none" w:sz="0" w:space="0" w:color="auto"/>
        <w:right w:val="none" w:sz="0" w:space="0" w:color="auto"/>
      </w:divBdr>
    </w:div>
    <w:div w:id="161165252">
      <w:bodyDiv w:val="1"/>
      <w:marLeft w:val="0"/>
      <w:marRight w:val="0"/>
      <w:marTop w:val="0"/>
      <w:marBottom w:val="0"/>
      <w:divBdr>
        <w:top w:val="none" w:sz="0" w:space="0" w:color="auto"/>
        <w:left w:val="none" w:sz="0" w:space="0" w:color="auto"/>
        <w:bottom w:val="none" w:sz="0" w:space="0" w:color="auto"/>
        <w:right w:val="none" w:sz="0" w:space="0" w:color="auto"/>
      </w:divBdr>
    </w:div>
    <w:div w:id="210924392">
      <w:bodyDiv w:val="1"/>
      <w:marLeft w:val="0"/>
      <w:marRight w:val="0"/>
      <w:marTop w:val="0"/>
      <w:marBottom w:val="0"/>
      <w:divBdr>
        <w:top w:val="none" w:sz="0" w:space="0" w:color="auto"/>
        <w:left w:val="none" w:sz="0" w:space="0" w:color="auto"/>
        <w:bottom w:val="none" w:sz="0" w:space="0" w:color="auto"/>
        <w:right w:val="none" w:sz="0" w:space="0" w:color="auto"/>
      </w:divBdr>
    </w:div>
    <w:div w:id="340855699">
      <w:bodyDiv w:val="1"/>
      <w:marLeft w:val="0"/>
      <w:marRight w:val="0"/>
      <w:marTop w:val="0"/>
      <w:marBottom w:val="0"/>
      <w:divBdr>
        <w:top w:val="none" w:sz="0" w:space="0" w:color="auto"/>
        <w:left w:val="none" w:sz="0" w:space="0" w:color="auto"/>
        <w:bottom w:val="none" w:sz="0" w:space="0" w:color="auto"/>
        <w:right w:val="none" w:sz="0" w:space="0" w:color="auto"/>
      </w:divBdr>
      <w:divsChild>
        <w:div w:id="204953945">
          <w:marLeft w:val="0"/>
          <w:marRight w:val="-5"/>
          <w:marTop w:val="0"/>
          <w:marBottom w:val="0"/>
          <w:divBdr>
            <w:top w:val="none" w:sz="0" w:space="0" w:color="auto"/>
            <w:left w:val="none" w:sz="0" w:space="0" w:color="auto"/>
            <w:bottom w:val="single" w:sz="12" w:space="1" w:color="auto"/>
            <w:right w:val="none" w:sz="0" w:space="0" w:color="auto"/>
          </w:divBdr>
        </w:div>
      </w:divsChild>
    </w:div>
    <w:div w:id="397748898">
      <w:bodyDiv w:val="1"/>
      <w:marLeft w:val="0"/>
      <w:marRight w:val="0"/>
      <w:marTop w:val="0"/>
      <w:marBottom w:val="0"/>
      <w:divBdr>
        <w:top w:val="none" w:sz="0" w:space="0" w:color="auto"/>
        <w:left w:val="none" w:sz="0" w:space="0" w:color="auto"/>
        <w:bottom w:val="none" w:sz="0" w:space="0" w:color="auto"/>
        <w:right w:val="none" w:sz="0" w:space="0" w:color="auto"/>
      </w:divBdr>
    </w:div>
    <w:div w:id="416752541">
      <w:bodyDiv w:val="1"/>
      <w:marLeft w:val="0"/>
      <w:marRight w:val="0"/>
      <w:marTop w:val="0"/>
      <w:marBottom w:val="0"/>
      <w:divBdr>
        <w:top w:val="none" w:sz="0" w:space="0" w:color="auto"/>
        <w:left w:val="none" w:sz="0" w:space="0" w:color="auto"/>
        <w:bottom w:val="none" w:sz="0" w:space="0" w:color="auto"/>
        <w:right w:val="none" w:sz="0" w:space="0" w:color="auto"/>
      </w:divBdr>
      <w:divsChild>
        <w:div w:id="563680804">
          <w:marLeft w:val="0"/>
          <w:marRight w:val="0"/>
          <w:marTop w:val="0"/>
          <w:marBottom w:val="0"/>
          <w:divBdr>
            <w:top w:val="single" w:sz="8" w:space="0" w:color="auto"/>
            <w:left w:val="none" w:sz="0" w:space="0" w:color="auto"/>
            <w:bottom w:val="none" w:sz="0" w:space="0" w:color="auto"/>
            <w:right w:val="none" w:sz="0" w:space="0" w:color="auto"/>
          </w:divBdr>
        </w:div>
        <w:div w:id="1853176722">
          <w:marLeft w:val="0"/>
          <w:marRight w:val="0"/>
          <w:marTop w:val="0"/>
          <w:marBottom w:val="0"/>
          <w:divBdr>
            <w:top w:val="single" w:sz="8" w:space="0" w:color="auto"/>
            <w:left w:val="none" w:sz="0" w:space="0" w:color="auto"/>
            <w:bottom w:val="none" w:sz="0" w:space="0" w:color="auto"/>
            <w:right w:val="none" w:sz="0" w:space="0" w:color="auto"/>
          </w:divBdr>
        </w:div>
        <w:div w:id="1491403888">
          <w:marLeft w:val="0"/>
          <w:marRight w:val="0"/>
          <w:marTop w:val="0"/>
          <w:marBottom w:val="0"/>
          <w:divBdr>
            <w:top w:val="single" w:sz="8" w:space="0" w:color="auto"/>
            <w:left w:val="none" w:sz="0" w:space="0" w:color="auto"/>
            <w:bottom w:val="none" w:sz="0" w:space="0" w:color="auto"/>
            <w:right w:val="none" w:sz="0" w:space="0" w:color="auto"/>
          </w:divBdr>
        </w:div>
        <w:div w:id="1054043632">
          <w:marLeft w:val="0"/>
          <w:marRight w:val="0"/>
          <w:marTop w:val="0"/>
          <w:marBottom w:val="0"/>
          <w:divBdr>
            <w:top w:val="single" w:sz="8" w:space="0" w:color="auto"/>
            <w:left w:val="none" w:sz="0" w:space="0" w:color="auto"/>
            <w:bottom w:val="none" w:sz="0" w:space="0" w:color="auto"/>
            <w:right w:val="none" w:sz="0" w:space="0" w:color="auto"/>
          </w:divBdr>
        </w:div>
        <w:div w:id="841748153">
          <w:marLeft w:val="0"/>
          <w:marRight w:val="0"/>
          <w:marTop w:val="0"/>
          <w:marBottom w:val="0"/>
          <w:divBdr>
            <w:top w:val="single" w:sz="8" w:space="0" w:color="auto"/>
            <w:left w:val="none" w:sz="0" w:space="0" w:color="auto"/>
            <w:bottom w:val="none" w:sz="0" w:space="0" w:color="auto"/>
            <w:right w:val="none" w:sz="0" w:space="0" w:color="auto"/>
          </w:divBdr>
        </w:div>
        <w:div w:id="1612779488">
          <w:marLeft w:val="0"/>
          <w:marRight w:val="0"/>
          <w:marTop w:val="0"/>
          <w:marBottom w:val="0"/>
          <w:divBdr>
            <w:top w:val="single" w:sz="8" w:space="0" w:color="auto"/>
            <w:left w:val="none" w:sz="0" w:space="0" w:color="auto"/>
            <w:bottom w:val="none" w:sz="0" w:space="0" w:color="auto"/>
            <w:right w:val="none" w:sz="0" w:space="0" w:color="auto"/>
          </w:divBdr>
        </w:div>
        <w:div w:id="318970704">
          <w:marLeft w:val="0"/>
          <w:marRight w:val="0"/>
          <w:marTop w:val="0"/>
          <w:marBottom w:val="0"/>
          <w:divBdr>
            <w:top w:val="single" w:sz="8" w:space="0" w:color="auto"/>
            <w:left w:val="none" w:sz="0" w:space="0" w:color="auto"/>
            <w:bottom w:val="none" w:sz="0" w:space="0" w:color="auto"/>
            <w:right w:val="none" w:sz="0" w:space="0" w:color="auto"/>
          </w:divBdr>
        </w:div>
        <w:div w:id="1719354968">
          <w:marLeft w:val="0"/>
          <w:marRight w:val="0"/>
          <w:marTop w:val="0"/>
          <w:marBottom w:val="0"/>
          <w:divBdr>
            <w:top w:val="single" w:sz="8" w:space="0" w:color="auto"/>
            <w:left w:val="none" w:sz="0" w:space="0" w:color="auto"/>
            <w:bottom w:val="none" w:sz="0" w:space="0" w:color="auto"/>
            <w:right w:val="none" w:sz="0" w:space="0" w:color="auto"/>
          </w:divBdr>
        </w:div>
        <w:div w:id="797071327">
          <w:marLeft w:val="0"/>
          <w:marRight w:val="0"/>
          <w:marTop w:val="0"/>
          <w:marBottom w:val="0"/>
          <w:divBdr>
            <w:top w:val="single" w:sz="8" w:space="0" w:color="auto"/>
            <w:left w:val="none" w:sz="0" w:space="0" w:color="auto"/>
            <w:bottom w:val="none" w:sz="0" w:space="0" w:color="auto"/>
            <w:right w:val="none" w:sz="0" w:space="0" w:color="auto"/>
          </w:divBdr>
        </w:div>
        <w:div w:id="355278802">
          <w:marLeft w:val="0"/>
          <w:marRight w:val="0"/>
          <w:marTop w:val="0"/>
          <w:marBottom w:val="0"/>
          <w:divBdr>
            <w:top w:val="single" w:sz="8" w:space="0" w:color="auto"/>
            <w:left w:val="none" w:sz="0" w:space="0" w:color="auto"/>
            <w:bottom w:val="none" w:sz="0" w:space="0" w:color="auto"/>
            <w:right w:val="none" w:sz="0" w:space="0" w:color="auto"/>
          </w:divBdr>
        </w:div>
        <w:div w:id="970984433">
          <w:marLeft w:val="0"/>
          <w:marRight w:val="0"/>
          <w:marTop w:val="0"/>
          <w:marBottom w:val="0"/>
          <w:divBdr>
            <w:top w:val="single" w:sz="8" w:space="0" w:color="auto"/>
            <w:left w:val="none" w:sz="0" w:space="0" w:color="auto"/>
            <w:bottom w:val="none" w:sz="0" w:space="0" w:color="auto"/>
            <w:right w:val="none" w:sz="0" w:space="0" w:color="auto"/>
          </w:divBdr>
        </w:div>
        <w:div w:id="870341531">
          <w:marLeft w:val="0"/>
          <w:marRight w:val="0"/>
          <w:marTop w:val="0"/>
          <w:marBottom w:val="0"/>
          <w:divBdr>
            <w:top w:val="single" w:sz="8" w:space="0" w:color="auto"/>
            <w:left w:val="none" w:sz="0" w:space="0" w:color="auto"/>
            <w:bottom w:val="none" w:sz="0" w:space="0" w:color="auto"/>
            <w:right w:val="none" w:sz="0" w:space="0" w:color="auto"/>
          </w:divBdr>
        </w:div>
        <w:div w:id="1702785012">
          <w:marLeft w:val="0"/>
          <w:marRight w:val="0"/>
          <w:marTop w:val="0"/>
          <w:marBottom w:val="0"/>
          <w:divBdr>
            <w:top w:val="single" w:sz="8" w:space="0" w:color="auto"/>
            <w:left w:val="none" w:sz="0" w:space="0" w:color="auto"/>
            <w:bottom w:val="none" w:sz="0" w:space="0" w:color="auto"/>
            <w:right w:val="none" w:sz="0" w:space="0" w:color="auto"/>
          </w:divBdr>
        </w:div>
        <w:div w:id="283081052">
          <w:marLeft w:val="0"/>
          <w:marRight w:val="0"/>
          <w:marTop w:val="0"/>
          <w:marBottom w:val="0"/>
          <w:divBdr>
            <w:top w:val="single" w:sz="8" w:space="0" w:color="auto"/>
            <w:left w:val="none" w:sz="0" w:space="0" w:color="auto"/>
            <w:bottom w:val="none" w:sz="0" w:space="0" w:color="auto"/>
            <w:right w:val="none" w:sz="0" w:space="0" w:color="auto"/>
          </w:divBdr>
        </w:div>
        <w:div w:id="1738043180">
          <w:marLeft w:val="0"/>
          <w:marRight w:val="0"/>
          <w:marTop w:val="0"/>
          <w:marBottom w:val="0"/>
          <w:divBdr>
            <w:top w:val="single" w:sz="8" w:space="0" w:color="auto"/>
            <w:left w:val="none" w:sz="0" w:space="0" w:color="auto"/>
            <w:bottom w:val="none" w:sz="0" w:space="0" w:color="auto"/>
            <w:right w:val="none" w:sz="0" w:space="0" w:color="auto"/>
          </w:divBdr>
        </w:div>
        <w:div w:id="255751858">
          <w:marLeft w:val="0"/>
          <w:marRight w:val="0"/>
          <w:marTop w:val="0"/>
          <w:marBottom w:val="0"/>
          <w:divBdr>
            <w:top w:val="single" w:sz="8" w:space="0" w:color="auto"/>
            <w:left w:val="none" w:sz="0" w:space="0" w:color="auto"/>
            <w:bottom w:val="none" w:sz="0" w:space="0" w:color="auto"/>
            <w:right w:val="none" w:sz="0" w:space="0" w:color="auto"/>
          </w:divBdr>
        </w:div>
        <w:div w:id="769355693">
          <w:marLeft w:val="0"/>
          <w:marRight w:val="0"/>
          <w:marTop w:val="0"/>
          <w:marBottom w:val="0"/>
          <w:divBdr>
            <w:top w:val="single" w:sz="8" w:space="0" w:color="auto"/>
            <w:left w:val="none" w:sz="0" w:space="0" w:color="auto"/>
            <w:bottom w:val="none" w:sz="0" w:space="0" w:color="auto"/>
            <w:right w:val="none" w:sz="0" w:space="0" w:color="auto"/>
          </w:divBdr>
        </w:div>
        <w:div w:id="1764106487">
          <w:marLeft w:val="0"/>
          <w:marRight w:val="0"/>
          <w:marTop w:val="0"/>
          <w:marBottom w:val="0"/>
          <w:divBdr>
            <w:top w:val="single" w:sz="8" w:space="0" w:color="auto"/>
            <w:left w:val="none" w:sz="0" w:space="0" w:color="auto"/>
            <w:bottom w:val="none" w:sz="0" w:space="0" w:color="auto"/>
            <w:right w:val="none" w:sz="0" w:space="0" w:color="auto"/>
          </w:divBdr>
        </w:div>
        <w:div w:id="1174297198">
          <w:marLeft w:val="0"/>
          <w:marRight w:val="0"/>
          <w:marTop w:val="0"/>
          <w:marBottom w:val="0"/>
          <w:divBdr>
            <w:top w:val="single" w:sz="8" w:space="0" w:color="auto"/>
            <w:left w:val="none" w:sz="0" w:space="0" w:color="auto"/>
            <w:bottom w:val="none" w:sz="0" w:space="0" w:color="auto"/>
            <w:right w:val="none" w:sz="0" w:space="0" w:color="auto"/>
          </w:divBdr>
        </w:div>
        <w:div w:id="1672828144">
          <w:marLeft w:val="0"/>
          <w:marRight w:val="0"/>
          <w:marTop w:val="0"/>
          <w:marBottom w:val="0"/>
          <w:divBdr>
            <w:top w:val="single" w:sz="8" w:space="0" w:color="auto"/>
            <w:left w:val="none" w:sz="0" w:space="0" w:color="auto"/>
            <w:bottom w:val="none" w:sz="0" w:space="0" w:color="auto"/>
            <w:right w:val="none" w:sz="0" w:space="0" w:color="auto"/>
          </w:divBdr>
        </w:div>
        <w:div w:id="344286191">
          <w:marLeft w:val="0"/>
          <w:marRight w:val="0"/>
          <w:marTop w:val="0"/>
          <w:marBottom w:val="0"/>
          <w:divBdr>
            <w:top w:val="single" w:sz="8" w:space="0" w:color="auto"/>
            <w:left w:val="none" w:sz="0" w:space="0" w:color="auto"/>
            <w:bottom w:val="none" w:sz="0" w:space="0" w:color="auto"/>
            <w:right w:val="none" w:sz="0" w:space="0" w:color="auto"/>
          </w:divBdr>
        </w:div>
        <w:div w:id="1762068111">
          <w:marLeft w:val="0"/>
          <w:marRight w:val="0"/>
          <w:marTop w:val="0"/>
          <w:marBottom w:val="0"/>
          <w:divBdr>
            <w:top w:val="single" w:sz="8" w:space="0" w:color="auto"/>
            <w:left w:val="none" w:sz="0" w:space="0" w:color="auto"/>
            <w:bottom w:val="none" w:sz="0" w:space="0" w:color="auto"/>
            <w:right w:val="none" w:sz="0" w:space="0" w:color="auto"/>
          </w:divBdr>
        </w:div>
        <w:div w:id="560674205">
          <w:marLeft w:val="0"/>
          <w:marRight w:val="0"/>
          <w:marTop w:val="0"/>
          <w:marBottom w:val="0"/>
          <w:divBdr>
            <w:top w:val="single" w:sz="8" w:space="0" w:color="auto"/>
            <w:left w:val="none" w:sz="0" w:space="0" w:color="auto"/>
            <w:bottom w:val="none" w:sz="0" w:space="0" w:color="auto"/>
            <w:right w:val="none" w:sz="0" w:space="0" w:color="auto"/>
          </w:divBdr>
        </w:div>
        <w:div w:id="1296251665">
          <w:marLeft w:val="0"/>
          <w:marRight w:val="0"/>
          <w:marTop w:val="0"/>
          <w:marBottom w:val="0"/>
          <w:divBdr>
            <w:top w:val="single" w:sz="8" w:space="0" w:color="auto"/>
            <w:left w:val="none" w:sz="0" w:space="0" w:color="auto"/>
            <w:bottom w:val="none" w:sz="0" w:space="0" w:color="auto"/>
            <w:right w:val="none" w:sz="0" w:space="0" w:color="auto"/>
          </w:divBdr>
        </w:div>
        <w:div w:id="265774969">
          <w:marLeft w:val="0"/>
          <w:marRight w:val="0"/>
          <w:marTop w:val="0"/>
          <w:marBottom w:val="0"/>
          <w:divBdr>
            <w:top w:val="single" w:sz="8" w:space="0" w:color="auto"/>
            <w:left w:val="none" w:sz="0" w:space="0" w:color="auto"/>
            <w:bottom w:val="none" w:sz="0" w:space="0" w:color="auto"/>
            <w:right w:val="none" w:sz="0" w:space="0" w:color="auto"/>
          </w:divBdr>
        </w:div>
        <w:div w:id="826475259">
          <w:marLeft w:val="0"/>
          <w:marRight w:val="0"/>
          <w:marTop w:val="0"/>
          <w:marBottom w:val="0"/>
          <w:divBdr>
            <w:top w:val="single" w:sz="8" w:space="0" w:color="auto"/>
            <w:left w:val="none" w:sz="0" w:space="0" w:color="auto"/>
            <w:bottom w:val="none" w:sz="0" w:space="0" w:color="auto"/>
            <w:right w:val="none" w:sz="0" w:space="0" w:color="auto"/>
          </w:divBdr>
        </w:div>
        <w:div w:id="1825468808">
          <w:marLeft w:val="0"/>
          <w:marRight w:val="0"/>
          <w:marTop w:val="0"/>
          <w:marBottom w:val="0"/>
          <w:divBdr>
            <w:top w:val="single" w:sz="8" w:space="0" w:color="auto"/>
            <w:left w:val="none" w:sz="0" w:space="0" w:color="auto"/>
            <w:bottom w:val="none" w:sz="0" w:space="0" w:color="auto"/>
            <w:right w:val="none" w:sz="0" w:space="0" w:color="auto"/>
          </w:divBdr>
        </w:div>
        <w:div w:id="601305645">
          <w:marLeft w:val="0"/>
          <w:marRight w:val="0"/>
          <w:marTop w:val="0"/>
          <w:marBottom w:val="0"/>
          <w:divBdr>
            <w:top w:val="single" w:sz="8" w:space="0" w:color="auto"/>
            <w:left w:val="none" w:sz="0" w:space="0" w:color="auto"/>
            <w:bottom w:val="none" w:sz="0" w:space="0" w:color="auto"/>
            <w:right w:val="none" w:sz="0" w:space="0" w:color="auto"/>
          </w:divBdr>
        </w:div>
        <w:div w:id="1844275292">
          <w:marLeft w:val="0"/>
          <w:marRight w:val="0"/>
          <w:marTop w:val="0"/>
          <w:marBottom w:val="0"/>
          <w:divBdr>
            <w:top w:val="single" w:sz="8" w:space="0" w:color="auto"/>
            <w:left w:val="none" w:sz="0" w:space="0" w:color="auto"/>
            <w:bottom w:val="none" w:sz="0" w:space="0" w:color="auto"/>
            <w:right w:val="none" w:sz="0" w:space="0" w:color="auto"/>
          </w:divBdr>
        </w:div>
        <w:div w:id="981038420">
          <w:marLeft w:val="0"/>
          <w:marRight w:val="0"/>
          <w:marTop w:val="0"/>
          <w:marBottom w:val="0"/>
          <w:divBdr>
            <w:top w:val="single" w:sz="8" w:space="0" w:color="auto"/>
            <w:left w:val="none" w:sz="0" w:space="0" w:color="auto"/>
            <w:bottom w:val="none" w:sz="0" w:space="0" w:color="auto"/>
            <w:right w:val="none" w:sz="0" w:space="0" w:color="auto"/>
          </w:divBdr>
        </w:div>
        <w:div w:id="1280525942">
          <w:marLeft w:val="0"/>
          <w:marRight w:val="0"/>
          <w:marTop w:val="0"/>
          <w:marBottom w:val="0"/>
          <w:divBdr>
            <w:top w:val="single" w:sz="8" w:space="0" w:color="auto"/>
            <w:left w:val="none" w:sz="0" w:space="0" w:color="auto"/>
            <w:bottom w:val="none" w:sz="0" w:space="0" w:color="auto"/>
            <w:right w:val="none" w:sz="0" w:space="0" w:color="auto"/>
          </w:divBdr>
        </w:div>
        <w:div w:id="1255824357">
          <w:marLeft w:val="0"/>
          <w:marRight w:val="0"/>
          <w:marTop w:val="0"/>
          <w:marBottom w:val="0"/>
          <w:divBdr>
            <w:top w:val="single" w:sz="8" w:space="0" w:color="auto"/>
            <w:left w:val="none" w:sz="0" w:space="0" w:color="auto"/>
            <w:bottom w:val="none" w:sz="0" w:space="0" w:color="auto"/>
            <w:right w:val="none" w:sz="0" w:space="0" w:color="auto"/>
          </w:divBdr>
        </w:div>
        <w:div w:id="2077195859">
          <w:marLeft w:val="0"/>
          <w:marRight w:val="0"/>
          <w:marTop w:val="0"/>
          <w:marBottom w:val="0"/>
          <w:divBdr>
            <w:top w:val="single" w:sz="8" w:space="0" w:color="auto"/>
            <w:left w:val="none" w:sz="0" w:space="0" w:color="auto"/>
            <w:bottom w:val="none" w:sz="0" w:space="0" w:color="auto"/>
            <w:right w:val="none" w:sz="0" w:space="0" w:color="auto"/>
          </w:divBdr>
        </w:div>
        <w:div w:id="1748840879">
          <w:marLeft w:val="0"/>
          <w:marRight w:val="0"/>
          <w:marTop w:val="0"/>
          <w:marBottom w:val="0"/>
          <w:divBdr>
            <w:top w:val="single" w:sz="8" w:space="0" w:color="auto"/>
            <w:left w:val="none" w:sz="0" w:space="0" w:color="auto"/>
            <w:bottom w:val="none" w:sz="0" w:space="0" w:color="auto"/>
            <w:right w:val="none" w:sz="0" w:space="0" w:color="auto"/>
          </w:divBdr>
        </w:div>
        <w:div w:id="247496460">
          <w:marLeft w:val="0"/>
          <w:marRight w:val="0"/>
          <w:marTop w:val="0"/>
          <w:marBottom w:val="0"/>
          <w:divBdr>
            <w:top w:val="single" w:sz="8" w:space="0" w:color="auto"/>
            <w:left w:val="none" w:sz="0" w:space="0" w:color="auto"/>
            <w:bottom w:val="none" w:sz="0" w:space="0" w:color="auto"/>
            <w:right w:val="none" w:sz="0" w:space="0" w:color="auto"/>
          </w:divBdr>
        </w:div>
      </w:divsChild>
    </w:div>
    <w:div w:id="419715379">
      <w:bodyDiv w:val="1"/>
      <w:marLeft w:val="0"/>
      <w:marRight w:val="0"/>
      <w:marTop w:val="0"/>
      <w:marBottom w:val="0"/>
      <w:divBdr>
        <w:top w:val="none" w:sz="0" w:space="0" w:color="auto"/>
        <w:left w:val="none" w:sz="0" w:space="0" w:color="auto"/>
        <w:bottom w:val="none" w:sz="0" w:space="0" w:color="auto"/>
        <w:right w:val="none" w:sz="0" w:space="0" w:color="auto"/>
      </w:divBdr>
      <w:divsChild>
        <w:div w:id="799691615">
          <w:marLeft w:val="0"/>
          <w:marRight w:val="0"/>
          <w:marTop w:val="0"/>
          <w:marBottom w:val="0"/>
          <w:divBdr>
            <w:top w:val="none" w:sz="0" w:space="0" w:color="auto"/>
            <w:left w:val="none" w:sz="0" w:space="0" w:color="auto"/>
            <w:bottom w:val="single" w:sz="8" w:space="0" w:color="auto"/>
            <w:right w:val="none" w:sz="0" w:space="0" w:color="auto"/>
          </w:divBdr>
        </w:div>
        <w:div w:id="288704180">
          <w:marLeft w:val="0"/>
          <w:marRight w:val="0"/>
          <w:marTop w:val="0"/>
          <w:marBottom w:val="0"/>
          <w:divBdr>
            <w:top w:val="none" w:sz="0" w:space="0" w:color="auto"/>
            <w:left w:val="none" w:sz="0" w:space="0" w:color="auto"/>
            <w:bottom w:val="single" w:sz="8" w:space="0" w:color="auto"/>
            <w:right w:val="none" w:sz="0" w:space="0" w:color="auto"/>
          </w:divBdr>
        </w:div>
        <w:div w:id="2081826612">
          <w:marLeft w:val="0"/>
          <w:marRight w:val="0"/>
          <w:marTop w:val="0"/>
          <w:marBottom w:val="0"/>
          <w:divBdr>
            <w:top w:val="none" w:sz="0" w:space="0" w:color="auto"/>
            <w:left w:val="none" w:sz="0" w:space="0" w:color="auto"/>
            <w:bottom w:val="single" w:sz="8" w:space="0" w:color="auto"/>
            <w:right w:val="none" w:sz="0" w:space="0" w:color="auto"/>
          </w:divBdr>
        </w:div>
      </w:divsChild>
    </w:div>
    <w:div w:id="585919808">
      <w:bodyDiv w:val="1"/>
      <w:marLeft w:val="0"/>
      <w:marRight w:val="0"/>
      <w:marTop w:val="0"/>
      <w:marBottom w:val="0"/>
      <w:divBdr>
        <w:top w:val="none" w:sz="0" w:space="0" w:color="auto"/>
        <w:left w:val="none" w:sz="0" w:space="0" w:color="auto"/>
        <w:bottom w:val="none" w:sz="0" w:space="0" w:color="auto"/>
        <w:right w:val="none" w:sz="0" w:space="0" w:color="auto"/>
      </w:divBdr>
    </w:div>
    <w:div w:id="635334217">
      <w:bodyDiv w:val="1"/>
      <w:marLeft w:val="0"/>
      <w:marRight w:val="0"/>
      <w:marTop w:val="0"/>
      <w:marBottom w:val="0"/>
      <w:divBdr>
        <w:top w:val="none" w:sz="0" w:space="0" w:color="auto"/>
        <w:left w:val="none" w:sz="0" w:space="0" w:color="auto"/>
        <w:bottom w:val="none" w:sz="0" w:space="0" w:color="auto"/>
        <w:right w:val="none" w:sz="0" w:space="0" w:color="auto"/>
      </w:divBdr>
    </w:div>
    <w:div w:id="736368116">
      <w:bodyDiv w:val="1"/>
      <w:marLeft w:val="0"/>
      <w:marRight w:val="0"/>
      <w:marTop w:val="0"/>
      <w:marBottom w:val="0"/>
      <w:divBdr>
        <w:top w:val="none" w:sz="0" w:space="0" w:color="auto"/>
        <w:left w:val="none" w:sz="0" w:space="0" w:color="auto"/>
        <w:bottom w:val="none" w:sz="0" w:space="0" w:color="auto"/>
        <w:right w:val="none" w:sz="0" w:space="0" w:color="auto"/>
      </w:divBdr>
    </w:div>
    <w:div w:id="761418886">
      <w:bodyDiv w:val="1"/>
      <w:marLeft w:val="0"/>
      <w:marRight w:val="0"/>
      <w:marTop w:val="0"/>
      <w:marBottom w:val="0"/>
      <w:divBdr>
        <w:top w:val="none" w:sz="0" w:space="0" w:color="auto"/>
        <w:left w:val="none" w:sz="0" w:space="0" w:color="auto"/>
        <w:bottom w:val="none" w:sz="0" w:space="0" w:color="auto"/>
        <w:right w:val="none" w:sz="0" w:space="0" w:color="auto"/>
      </w:divBdr>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787507876">
      <w:bodyDiv w:val="1"/>
      <w:marLeft w:val="0"/>
      <w:marRight w:val="0"/>
      <w:marTop w:val="0"/>
      <w:marBottom w:val="0"/>
      <w:divBdr>
        <w:top w:val="none" w:sz="0" w:space="0" w:color="auto"/>
        <w:left w:val="none" w:sz="0" w:space="0" w:color="auto"/>
        <w:bottom w:val="none" w:sz="0" w:space="0" w:color="auto"/>
        <w:right w:val="none" w:sz="0" w:space="0" w:color="auto"/>
      </w:divBdr>
    </w:div>
    <w:div w:id="820922102">
      <w:bodyDiv w:val="1"/>
      <w:marLeft w:val="0"/>
      <w:marRight w:val="0"/>
      <w:marTop w:val="0"/>
      <w:marBottom w:val="0"/>
      <w:divBdr>
        <w:top w:val="none" w:sz="0" w:space="0" w:color="auto"/>
        <w:left w:val="none" w:sz="0" w:space="0" w:color="auto"/>
        <w:bottom w:val="none" w:sz="0" w:space="0" w:color="auto"/>
        <w:right w:val="none" w:sz="0" w:space="0" w:color="auto"/>
      </w:divBdr>
    </w:div>
    <w:div w:id="870338825">
      <w:bodyDiv w:val="1"/>
      <w:marLeft w:val="0"/>
      <w:marRight w:val="0"/>
      <w:marTop w:val="0"/>
      <w:marBottom w:val="0"/>
      <w:divBdr>
        <w:top w:val="none" w:sz="0" w:space="0" w:color="auto"/>
        <w:left w:val="none" w:sz="0" w:space="0" w:color="auto"/>
        <w:bottom w:val="none" w:sz="0" w:space="0" w:color="auto"/>
        <w:right w:val="none" w:sz="0" w:space="0" w:color="auto"/>
      </w:divBdr>
    </w:div>
    <w:div w:id="908033481">
      <w:bodyDiv w:val="1"/>
      <w:marLeft w:val="0"/>
      <w:marRight w:val="0"/>
      <w:marTop w:val="0"/>
      <w:marBottom w:val="0"/>
      <w:divBdr>
        <w:top w:val="none" w:sz="0" w:space="0" w:color="auto"/>
        <w:left w:val="none" w:sz="0" w:space="0" w:color="auto"/>
        <w:bottom w:val="none" w:sz="0" w:space="0" w:color="auto"/>
        <w:right w:val="none" w:sz="0" w:space="0" w:color="auto"/>
      </w:divBdr>
      <w:divsChild>
        <w:div w:id="1113285933">
          <w:marLeft w:val="0"/>
          <w:marRight w:val="0"/>
          <w:marTop w:val="0"/>
          <w:marBottom w:val="0"/>
          <w:divBdr>
            <w:top w:val="none" w:sz="0" w:space="0" w:color="auto"/>
            <w:left w:val="none" w:sz="0" w:space="0" w:color="auto"/>
            <w:bottom w:val="none" w:sz="0" w:space="0" w:color="auto"/>
            <w:right w:val="none" w:sz="0" w:space="0" w:color="auto"/>
          </w:divBdr>
        </w:div>
        <w:div w:id="258561749">
          <w:marLeft w:val="0"/>
          <w:marRight w:val="0"/>
          <w:marTop w:val="0"/>
          <w:marBottom w:val="0"/>
          <w:divBdr>
            <w:top w:val="none" w:sz="0" w:space="0" w:color="auto"/>
            <w:left w:val="none" w:sz="0" w:space="0" w:color="auto"/>
            <w:bottom w:val="none" w:sz="0" w:space="0" w:color="auto"/>
            <w:right w:val="none" w:sz="0" w:space="0" w:color="auto"/>
          </w:divBdr>
        </w:div>
        <w:div w:id="1127040623">
          <w:marLeft w:val="0"/>
          <w:marRight w:val="0"/>
          <w:marTop w:val="0"/>
          <w:marBottom w:val="0"/>
          <w:divBdr>
            <w:top w:val="none" w:sz="0" w:space="0" w:color="auto"/>
            <w:left w:val="none" w:sz="0" w:space="0" w:color="auto"/>
            <w:bottom w:val="none" w:sz="0" w:space="0" w:color="auto"/>
            <w:right w:val="none" w:sz="0" w:space="0" w:color="auto"/>
          </w:divBdr>
        </w:div>
        <w:div w:id="593172230">
          <w:marLeft w:val="0"/>
          <w:marRight w:val="0"/>
          <w:marTop w:val="0"/>
          <w:marBottom w:val="0"/>
          <w:divBdr>
            <w:top w:val="none" w:sz="0" w:space="0" w:color="auto"/>
            <w:left w:val="none" w:sz="0" w:space="0" w:color="auto"/>
            <w:bottom w:val="none" w:sz="0" w:space="0" w:color="auto"/>
            <w:right w:val="none" w:sz="0" w:space="0" w:color="auto"/>
          </w:divBdr>
        </w:div>
        <w:div w:id="1180781569">
          <w:marLeft w:val="0"/>
          <w:marRight w:val="0"/>
          <w:marTop w:val="0"/>
          <w:marBottom w:val="0"/>
          <w:divBdr>
            <w:top w:val="none" w:sz="0" w:space="0" w:color="auto"/>
            <w:left w:val="none" w:sz="0" w:space="0" w:color="auto"/>
            <w:bottom w:val="none" w:sz="0" w:space="0" w:color="auto"/>
            <w:right w:val="none" w:sz="0" w:space="0" w:color="auto"/>
          </w:divBdr>
        </w:div>
        <w:div w:id="1476485311">
          <w:marLeft w:val="0"/>
          <w:marRight w:val="0"/>
          <w:marTop w:val="0"/>
          <w:marBottom w:val="0"/>
          <w:divBdr>
            <w:top w:val="none" w:sz="0" w:space="0" w:color="auto"/>
            <w:left w:val="none" w:sz="0" w:space="0" w:color="auto"/>
            <w:bottom w:val="none" w:sz="0" w:space="0" w:color="auto"/>
            <w:right w:val="none" w:sz="0" w:space="0" w:color="auto"/>
          </w:divBdr>
        </w:div>
      </w:divsChild>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022979208">
      <w:bodyDiv w:val="1"/>
      <w:marLeft w:val="0"/>
      <w:marRight w:val="0"/>
      <w:marTop w:val="0"/>
      <w:marBottom w:val="0"/>
      <w:divBdr>
        <w:top w:val="none" w:sz="0" w:space="0" w:color="auto"/>
        <w:left w:val="none" w:sz="0" w:space="0" w:color="auto"/>
        <w:bottom w:val="none" w:sz="0" w:space="0" w:color="auto"/>
        <w:right w:val="none" w:sz="0" w:space="0" w:color="auto"/>
      </w:divBdr>
    </w:div>
    <w:div w:id="1095978640">
      <w:bodyDiv w:val="1"/>
      <w:marLeft w:val="0"/>
      <w:marRight w:val="0"/>
      <w:marTop w:val="0"/>
      <w:marBottom w:val="0"/>
      <w:divBdr>
        <w:top w:val="none" w:sz="0" w:space="0" w:color="auto"/>
        <w:left w:val="none" w:sz="0" w:space="0" w:color="auto"/>
        <w:bottom w:val="none" w:sz="0" w:space="0" w:color="auto"/>
        <w:right w:val="none" w:sz="0" w:space="0" w:color="auto"/>
      </w:divBdr>
      <w:divsChild>
        <w:div w:id="651636777">
          <w:marLeft w:val="0"/>
          <w:marRight w:val="0"/>
          <w:marTop w:val="0"/>
          <w:marBottom w:val="0"/>
          <w:divBdr>
            <w:top w:val="none" w:sz="0" w:space="0" w:color="auto"/>
            <w:left w:val="none" w:sz="0" w:space="0" w:color="auto"/>
            <w:bottom w:val="none" w:sz="0" w:space="0" w:color="auto"/>
            <w:right w:val="none" w:sz="0" w:space="0" w:color="auto"/>
          </w:divBdr>
          <w:divsChild>
            <w:div w:id="13886051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39560275">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22273710">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358310932">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479497241">
      <w:bodyDiv w:val="1"/>
      <w:marLeft w:val="0"/>
      <w:marRight w:val="0"/>
      <w:marTop w:val="0"/>
      <w:marBottom w:val="0"/>
      <w:divBdr>
        <w:top w:val="none" w:sz="0" w:space="0" w:color="auto"/>
        <w:left w:val="none" w:sz="0" w:space="0" w:color="auto"/>
        <w:bottom w:val="none" w:sz="0" w:space="0" w:color="auto"/>
        <w:right w:val="none" w:sz="0" w:space="0" w:color="auto"/>
      </w:divBdr>
    </w:div>
    <w:div w:id="1542748166">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666936969">
      <w:bodyDiv w:val="1"/>
      <w:marLeft w:val="0"/>
      <w:marRight w:val="0"/>
      <w:marTop w:val="0"/>
      <w:marBottom w:val="0"/>
      <w:divBdr>
        <w:top w:val="none" w:sz="0" w:space="0" w:color="auto"/>
        <w:left w:val="none" w:sz="0" w:space="0" w:color="auto"/>
        <w:bottom w:val="none" w:sz="0" w:space="0" w:color="auto"/>
        <w:right w:val="none" w:sz="0" w:space="0" w:color="auto"/>
      </w:divBdr>
    </w:div>
    <w:div w:id="1798914556">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11035074">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1924878457">
      <w:bodyDiv w:val="1"/>
      <w:marLeft w:val="0"/>
      <w:marRight w:val="0"/>
      <w:marTop w:val="0"/>
      <w:marBottom w:val="0"/>
      <w:divBdr>
        <w:top w:val="none" w:sz="0" w:space="0" w:color="auto"/>
        <w:left w:val="none" w:sz="0" w:space="0" w:color="auto"/>
        <w:bottom w:val="none" w:sz="0" w:space="0" w:color="auto"/>
        <w:right w:val="none" w:sz="0" w:space="0" w:color="auto"/>
      </w:divBdr>
    </w:div>
    <w:div w:id="1989045003">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37000060">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 w:id="21073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D0%BE%D0%B1%D1%80%D0%B0%D0%B7%D0%BE%D0%B2%D0%B0%D0%BD%D0%B8%D0%B5\%D0%A4%D0%97-%D0%BE%D0%B1-%D0%BE%D0%B1%D1%80%D0%B0%D0%B7%D0%BE%D0%B2%D0%B0%D0%BD%D0%B8%D0%B8.rtf" TargetMode="External"/><Relationship Id="rId21" Type="http://schemas.openxmlformats.org/officeDocument/2006/relationships/hyperlink" Target="file:///C:\Users\User\Desktop\%D0%BE%D0%B1%D1%80%D0%B0%D0%B7%D0%BE%D0%B2%D0%B0%D0%BD%D0%B8%D0%B5\%D0%A4%D0%97-%D0%BE%D0%B1-%D0%BE%D0%B1%D1%80%D0%B0%D0%B7%D0%BE%D0%B2%D0%B0%D0%BD%D0%B8%D0%B8.rtf" TargetMode="External"/><Relationship Id="rId42" Type="http://schemas.openxmlformats.org/officeDocument/2006/relationships/hyperlink" Target="file:///C:\Users\User\Desktop\%D0%BE%D0%B1%D1%80%D0%B0%D0%B7%D0%BE%D0%B2%D0%B0%D0%BD%D0%B8%D0%B5\%D0%A4%D0%97-%D0%BE%D0%B1-%D0%BE%D0%B1%D1%80%D0%B0%D0%B7%D0%BE%D0%B2%D0%B0%D0%BD%D0%B8%D0%B8.rtf" TargetMode="External"/><Relationship Id="rId63" Type="http://schemas.openxmlformats.org/officeDocument/2006/relationships/hyperlink" Target="file:///C:\Users\User\Desktop\%D0%BE%D0%B1%D1%80%D0%B0%D0%B7%D0%BE%D0%B2%D0%B0%D0%BD%D0%B8%D0%B5\%D0%A4%D0%97-%D0%BE%D0%B1-%D0%BE%D0%B1%D1%80%D0%B0%D0%B7%D0%BE%D0%B2%D0%B0%D0%BD%D0%B8%D0%B8.rtf" TargetMode="External"/><Relationship Id="rId84" Type="http://schemas.openxmlformats.org/officeDocument/2006/relationships/hyperlink" Target="file:///C:\Users\User\Desktop\%D0%BE%D0%B1%D1%80%D0%B0%D0%B7%D0%BE%D0%B2%D0%B0%D0%BD%D0%B8%D0%B5\%D0%A4%D0%97-%D0%BE%D0%B1-%D0%BE%D0%B1%D1%80%D0%B0%D0%B7%D0%BE%D0%B2%D0%B0%D0%BD%D0%B8%D0%B8.rtf" TargetMode="External"/><Relationship Id="rId138" Type="http://schemas.openxmlformats.org/officeDocument/2006/relationships/hyperlink" Target="file:///C:\Users\User\Desktop\%D0%BE%D0%B1%D1%80%D0%B0%D0%B7%D0%BE%D0%B2%D0%B0%D0%BD%D0%B8%D0%B5\%D0%A4%D0%97-%D0%BE%D0%B1-%D0%BE%D0%B1%D1%80%D0%B0%D0%B7%D0%BE%D0%B2%D0%B0%D0%BD%D0%B8%D0%B8.rtf" TargetMode="External"/><Relationship Id="rId107" Type="http://schemas.openxmlformats.org/officeDocument/2006/relationships/hyperlink" Target="file:///C:\Users\User\Desktop\%D0%BE%D0%B1%D1%80%D0%B0%D0%B7%D0%BE%D0%B2%D0%B0%D0%BD%D0%B8%D0%B5\%D0%A4%D0%97-%D0%BE%D0%B1-%D0%BE%D0%B1%D1%80%D0%B0%D0%B7%D0%BE%D0%B2%D0%B0%D0%BD%D0%B8%D0%B8.rtf" TargetMode="External"/><Relationship Id="rId11" Type="http://schemas.openxmlformats.org/officeDocument/2006/relationships/hyperlink" Target="file:///C:\Users\User\Desktop\%D0%BE%D0%B1%D1%80%D0%B0%D0%B7%D0%BE%D0%B2%D0%B0%D0%BD%D0%B8%D0%B5\%D0%A4%D0%97-%D0%BE%D0%B1-%D0%BE%D0%B1%D1%80%D0%B0%D0%B7%D0%BE%D0%B2%D0%B0%D0%BD%D0%B8%D0%B8.rtf" TargetMode="External"/><Relationship Id="rId32" Type="http://schemas.openxmlformats.org/officeDocument/2006/relationships/hyperlink" Target="file:///C:\Users\User\Desktop\%D0%BE%D0%B1%D1%80%D0%B0%D0%B7%D0%BE%D0%B2%D0%B0%D0%BD%D0%B8%D0%B5\%D0%A4%D0%97-%D0%BE%D0%B1-%D0%BE%D0%B1%D1%80%D0%B0%D0%B7%D0%BE%D0%B2%D0%B0%D0%BD%D0%B8%D0%B8.rtf" TargetMode="External"/><Relationship Id="rId53" Type="http://schemas.openxmlformats.org/officeDocument/2006/relationships/hyperlink" Target="file:///C:\Users\User\Desktop\%D0%BE%D0%B1%D1%80%D0%B0%D0%B7%D0%BE%D0%B2%D0%B0%D0%BD%D0%B8%D0%B5\%D0%A4%D0%97-%D0%BE%D0%B1-%D0%BE%D0%B1%D1%80%D0%B0%D0%B7%D0%BE%D0%B2%D0%B0%D0%BD%D0%B8%D0%B8.rtf" TargetMode="External"/><Relationship Id="rId74" Type="http://schemas.openxmlformats.org/officeDocument/2006/relationships/hyperlink" Target="file:///C:\Users\User\Desktop\%D0%BE%D0%B1%D1%80%D0%B0%D0%B7%D0%BE%D0%B2%D0%B0%D0%BD%D0%B8%D0%B5\%D0%A4%D0%97-%D0%BE%D0%B1-%D0%BE%D0%B1%D1%80%D0%B0%D0%B7%D0%BE%D0%B2%D0%B0%D0%BD%D0%B8%D0%B8.rtf" TargetMode="External"/><Relationship Id="rId128" Type="http://schemas.openxmlformats.org/officeDocument/2006/relationships/hyperlink" Target="file:///C:\Users\User\Desktop\%D0%BE%D0%B1%D1%80%D0%B0%D0%B7%D0%BE%D0%B2%D0%B0%D0%BD%D0%B8%D0%B5\%D0%A4%D0%97-%D0%BE%D0%B1-%D0%BE%D0%B1%D1%80%D0%B0%D0%B7%D0%BE%D0%B2%D0%B0%D0%BD%D0%B8%D0%B8.rtf" TargetMode="External"/><Relationship Id="rId5" Type="http://schemas.openxmlformats.org/officeDocument/2006/relationships/hyperlink" Target="file:///C:\Users\User\Desktop\%D0%BE%D0%B1%D1%80%D0%B0%D0%B7%D0%BE%D0%B2%D0%B0%D0%BD%D0%B8%D0%B5\%D0%A4%D0%97-%D0%BE%D0%B1-%D0%BE%D0%B1%D1%80%D0%B0%D0%B7%D0%BE%D0%B2%D0%B0%D0%BD%D0%B8%D0%B8.rtf" TargetMode="External"/><Relationship Id="rId90" Type="http://schemas.openxmlformats.org/officeDocument/2006/relationships/hyperlink" Target="file:///C:\Users\User\Desktop\%D0%BE%D0%B1%D1%80%D0%B0%D0%B7%D0%BE%D0%B2%D0%B0%D0%BD%D0%B8%D0%B5\%D0%A4%D0%97-%D0%BE%D0%B1-%D0%BE%D0%B1%D1%80%D0%B0%D0%B7%D0%BE%D0%B2%D0%B0%D0%BD%D0%B8%D0%B8.rtf" TargetMode="External"/><Relationship Id="rId95" Type="http://schemas.openxmlformats.org/officeDocument/2006/relationships/hyperlink" Target="file:///C:\Users\User\Desktop\%D0%BE%D0%B1%D1%80%D0%B0%D0%B7%D0%BE%D0%B2%D0%B0%D0%BD%D0%B8%D0%B5\%D0%A4%D0%97-%D0%BE%D0%B1-%D0%BE%D0%B1%D1%80%D0%B0%D0%B7%D0%BE%D0%B2%D0%B0%D0%BD%D0%B8%D0%B8.rtf" TargetMode="External"/><Relationship Id="rId22" Type="http://schemas.openxmlformats.org/officeDocument/2006/relationships/hyperlink" Target="file:///C:\Users\User\Desktop\%D0%BE%D0%B1%D1%80%D0%B0%D0%B7%D0%BE%D0%B2%D0%B0%D0%BD%D0%B8%D0%B5\%D0%A4%D0%97-%D0%BE%D0%B1-%D0%BE%D0%B1%D1%80%D0%B0%D0%B7%D0%BE%D0%B2%D0%B0%D0%BD%D0%B8%D0%B8.rtf" TargetMode="External"/><Relationship Id="rId27" Type="http://schemas.openxmlformats.org/officeDocument/2006/relationships/hyperlink" Target="file:///C:\Users\User\Desktop\%D0%BE%D0%B1%D1%80%D0%B0%D0%B7%D0%BE%D0%B2%D0%B0%D0%BD%D0%B8%D0%B5\%D0%A4%D0%97-%D0%BE%D0%B1-%D0%BE%D0%B1%D1%80%D0%B0%D0%B7%D0%BE%D0%B2%D0%B0%D0%BD%D0%B8%D0%B8.rtf" TargetMode="External"/><Relationship Id="rId43" Type="http://schemas.openxmlformats.org/officeDocument/2006/relationships/hyperlink" Target="file:///C:\Users\User\Desktop\%D0%BE%D0%B1%D1%80%D0%B0%D0%B7%D0%BE%D0%B2%D0%B0%D0%BD%D0%B8%D0%B5\%D0%A4%D0%97-%D0%BE%D0%B1-%D0%BE%D0%B1%D1%80%D0%B0%D0%B7%D0%BE%D0%B2%D0%B0%D0%BD%D0%B8%D0%B8.rtf" TargetMode="External"/><Relationship Id="rId48" Type="http://schemas.openxmlformats.org/officeDocument/2006/relationships/hyperlink" Target="file:///C:\Users\User\Desktop\%D0%BE%D0%B1%D1%80%D0%B0%D0%B7%D0%BE%D0%B2%D0%B0%D0%BD%D0%B8%D0%B5\%D0%A4%D0%97-%D0%BE%D0%B1-%D0%BE%D0%B1%D1%80%D0%B0%D0%B7%D0%BE%D0%B2%D0%B0%D0%BD%D0%B8%D0%B8.rtf" TargetMode="External"/><Relationship Id="rId64" Type="http://schemas.openxmlformats.org/officeDocument/2006/relationships/hyperlink" Target="file:///C:\Users\User\Desktop\%D0%BE%D0%B1%D1%80%D0%B0%D0%B7%D0%BE%D0%B2%D0%B0%D0%BD%D0%B8%D0%B5\%D0%A4%D0%97-%D0%BE%D0%B1-%D0%BE%D0%B1%D1%80%D0%B0%D0%B7%D0%BE%D0%B2%D0%B0%D0%BD%D0%B8%D0%B8.rtf" TargetMode="External"/><Relationship Id="rId69" Type="http://schemas.openxmlformats.org/officeDocument/2006/relationships/hyperlink" Target="file:///C:\Users\User\Desktop\%D0%BE%D0%B1%D1%80%D0%B0%D0%B7%D0%BE%D0%B2%D0%B0%D0%BD%D0%B8%D0%B5\%D0%A4%D0%97-%D0%BE%D0%B1-%D0%BE%D0%B1%D1%80%D0%B0%D0%B7%D0%BE%D0%B2%D0%B0%D0%BD%D0%B8%D0%B8.rtf" TargetMode="External"/><Relationship Id="rId113" Type="http://schemas.openxmlformats.org/officeDocument/2006/relationships/hyperlink" Target="file:///C:\Users\User\Desktop\%D0%BE%D0%B1%D1%80%D0%B0%D0%B7%D0%BE%D0%B2%D0%B0%D0%BD%D0%B8%D0%B5\%D0%A4%D0%97-%D0%BE%D0%B1-%D0%BE%D0%B1%D1%80%D0%B0%D0%B7%D0%BE%D0%B2%D0%B0%D0%BD%D0%B8%D0%B8.rtf" TargetMode="External"/><Relationship Id="rId118" Type="http://schemas.openxmlformats.org/officeDocument/2006/relationships/hyperlink" Target="file:///C:\Users\User\Desktop\%D0%BE%D0%B1%D1%80%D0%B0%D0%B7%D0%BE%D0%B2%D0%B0%D0%BD%D0%B8%D0%B5\%D0%A4%D0%97-%D0%BE%D0%B1-%D0%BE%D0%B1%D1%80%D0%B0%D0%B7%D0%BE%D0%B2%D0%B0%D0%BD%D0%B8%D0%B8.rtf" TargetMode="External"/><Relationship Id="rId134" Type="http://schemas.openxmlformats.org/officeDocument/2006/relationships/hyperlink" Target="file:///C:\Users\User\Desktop\%D0%BE%D0%B1%D1%80%D0%B0%D0%B7%D0%BE%D0%B2%D0%B0%D0%BD%D0%B8%D0%B5\%D0%A4%D0%97-%D0%BE%D0%B1-%D0%BE%D0%B1%D1%80%D0%B0%D0%B7%D0%BE%D0%B2%D0%B0%D0%BD%D0%B8%D0%B8.rtf" TargetMode="External"/><Relationship Id="rId139" Type="http://schemas.openxmlformats.org/officeDocument/2006/relationships/hyperlink" Target="file:///C:\Users\User\Desktop\%D0%BE%D0%B1%D1%80%D0%B0%D0%B7%D0%BE%D0%B2%D0%B0%D0%BD%D0%B8%D0%B5\%D0%A4%D0%97-%D0%BE%D0%B1-%D0%BE%D0%B1%D1%80%D0%B0%D0%B7%D0%BE%D0%B2%D0%B0%D0%BD%D0%B8%D0%B8.rtf" TargetMode="External"/><Relationship Id="rId80" Type="http://schemas.openxmlformats.org/officeDocument/2006/relationships/hyperlink" Target="file:///C:\Users\User\Desktop\%D0%BE%D0%B1%D1%80%D0%B0%D0%B7%D0%BE%D0%B2%D0%B0%D0%BD%D0%B8%D0%B5\%D0%A4%D0%97-%D0%BE%D0%B1-%D0%BE%D0%B1%D1%80%D0%B0%D0%B7%D0%BE%D0%B2%D0%B0%D0%BD%D0%B8%D0%B8.rtf" TargetMode="External"/><Relationship Id="rId85" Type="http://schemas.openxmlformats.org/officeDocument/2006/relationships/hyperlink" Target="file:///C:\Users\User\Desktop\%D0%BE%D0%B1%D1%80%D0%B0%D0%B7%D0%BE%D0%B2%D0%B0%D0%BD%D0%B8%D0%B5\%D0%A4%D0%97-%D0%BE%D0%B1-%D0%BE%D0%B1%D1%80%D0%B0%D0%B7%D0%BE%D0%B2%D0%B0%D0%BD%D0%B8%D0%B8.rtf" TargetMode="External"/><Relationship Id="rId12" Type="http://schemas.openxmlformats.org/officeDocument/2006/relationships/hyperlink" Target="file:///C:\Users\User\Desktop\%D0%BE%D0%B1%D1%80%D0%B0%D0%B7%D0%BE%D0%B2%D0%B0%D0%BD%D0%B8%D0%B5\%D0%A4%D0%97-%D0%BE%D0%B1-%D0%BE%D0%B1%D1%80%D0%B0%D0%B7%D0%BE%D0%B2%D0%B0%D0%BD%D0%B8%D0%B8.rtf" TargetMode="External"/><Relationship Id="rId17" Type="http://schemas.openxmlformats.org/officeDocument/2006/relationships/hyperlink" Target="file:///C:\Users\User\Desktop\%D0%BE%D0%B1%D1%80%D0%B0%D0%B7%D0%BE%D0%B2%D0%B0%D0%BD%D0%B8%D0%B5\%D0%A4%D0%97-%D0%BE%D0%B1-%D0%BE%D0%B1%D1%80%D0%B0%D0%B7%D0%BE%D0%B2%D0%B0%D0%BD%D0%B8%D0%B8.rtf" TargetMode="External"/><Relationship Id="rId33" Type="http://schemas.openxmlformats.org/officeDocument/2006/relationships/hyperlink" Target="file:///C:\Users\User\Desktop\%D0%BE%D0%B1%D1%80%D0%B0%D0%B7%D0%BE%D0%B2%D0%B0%D0%BD%D0%B8%D0%B5\%D0%A4%D0%97-%D0%BE%D0%B1-%D0%BE%D0%B1%D1%80%D0%B0%D0%B7%D0%BE%D0%B2%D0%B0%D0%BD%D0%B8%D0%B8.rtf" TargetMode="External"/><Relationship Id="rId38" Type="http://schemas.openxmlformats.org/officeDocument/2006/relationships/hyperlink" Target="file:///C:\Users\User\Desktop\%D0%BE%D0%B1%D1%80%D0%B0%D0%B7%D0%BE%D0%B2%D0%B0%D0%BD%D0%B8%D0%B5\%D0%A4%D0%97-%D0%BE%D0%B1-%D0%BE%D0%B1%D1%80%D0%B0%D0%B7%D0%BE%D0%B2%D0%B0%D0%BD%D0%B8%D0%B8.rtf" TargetMode="External"/><Relationship Id="rId59" Type="http://schemas.openxmlformats.org/officeDocument/2006/relationships/hyperlink" Target="file:///C:\Users\User\Desktop\%D0%BE%D0%B1%D1%80%D0%B0%D0%B7%D0%BE%D0%B2%D0%B0%D0%BD%D0%B8%D0%B5\%D0%A4%D0%97-%D0%BE%D0%B1-%D0%BE%D0%B1%D1%80%D0%B0%D0%B7%D0%BE%D0%B2%D0%B0%D0%BD%D0%B8%D0%B8.rtf" TargetMode="External"/><Relationship Id="rId103" Type="http://schemas.openxmlformats.org/officeDocument/2006/relationships/hyperlink" Target="file:///C:\Users\User\Desktop\%D0%BE%D0%B1%D1%80%D0%B0%D0%B7%D0%BE%D0%B2%D0%B0%D0%BD%D0%B8%D0%B5\%D0%A4%D0%97-%D0%BE%D0%B1-%D0%BE%D0%B1%D1%80%D0%B0%D0%B7%D0%BE%D0%B2%D0%B0%D0%BD%D0%B8%D0%B8.rtf" TargetMode="External"/><Relationship Id="rId108" Type="http://schemas.openxmlformats.org/officeDocument/2006/relationships/hyperlink" Target="file:///C:\Users\User\Desktop\%D0%BE%D0%B1%D1%80%D0%B0%D0%B7%D0%BE%D0%B2%D0%B0%D0%BD%D0%B8%D0%B5\%D0%A4%D0%97-%D0%BE%D0%B1-%D0%BE%D0%B1%D1%80%D0%B0%D0%B7%D0%BE%D0%B2%D0%B0%D0%BD%D0%B8%D0%B8.rtf" TargetMode="External"/><Relationship Id="rId124" Type="http://schemas.openxmlformats.org/officeDocument/2006/relationships/hyperlink" Target="file:///C:\Users\User\Desktop\%D0%BE%D0%B1%D1%80%D0%B0%D0%B7%D0%BE%D0%B2%D0%B0%D0%BD%D0%B8%D0%B5\%D0%A4%D0%97-%D0%BE%D0%B1-%D0%BE%D0%B1%D1%80%D0%B0%D0%B7%D0%BE%D0%B2%D0%B0%D0%BD%D0%B8%D0%B8.rtf" TargetMode="External"/><Relationship Id="rId129" Type="http://schemas.openxmlformats.org/officeDocument/2006/relationships/hyperlink" Target="file:///C:\Users\User\Desktop\%D0%BE%D0%B1%D1%80%D0%B0%D0%B7%D0%BE%D0%B2%D0%B0%D0%BD%D0%B8%D0%B5\%D0%A4%D0%97-%D0%BE%D0%B1-%D0%BE%D0%B1%D1%80%D0%B0%D0%B7%D0%BE%D0%B2%D0%B0%D0%BD%D0%B8%D0%B8.rtf" TargetMode="External"/><Relationship Id="rId54" Type="http://schemas.openxmlformats.org/officeDocument/2006/relationships/hyperlink" Target="file:///C:\Users\User\Desktop\%D0%BE%D0%B1%D1%80%D0%B0%D0%B7%D0%BE%D0%B2%D0%B0%D0%BD%D0%B8%D0%B5\%D0%A4%D0%97-%D0%BE%D0%B1-%D0%BE%D0%B1%D1%80%D0%B0%D0%B7%D0%BE%D0%B2%D0%B0%D0%BD%D0%B8%D0%B8.rtf" TargetMode="External"/><Relationship Id="rId70" Type="http://schemas.openxmlformats.org/officeDocument/2006/relationships/hyperlink" Target="file:///C:\Users\User\Desktop\%D0%BE%D0%B1%D1%80%D0%B0%D0%B7%D0%BE%D0%B2%D0%B0%D0%BD%D0%B8%D0%B5\%D0%A4%D0%97-%D0%BE%D0%B1-%D0%BE%D0%B1%D1%80%D0%B0%D0%B7%D0%BE%D0%B2%D0%B0%D0%BD%D0%B8%D0%B8.rtf" TargetMode="External"/><Relationship Id="rId75" Type="http://schemas.openxmlformats.org/officeDocument/2006/relationships/hyperlink" Target="file:///C:\Users\User\Desktop\%D0%BE%D0%B1%D1%80%D0%B0%D0%B7%D0%BE%D0%B2%D0%B0%D0%BD%D0%B8%D0%B5\%D0%A4%D0%97-%D0%BE%D0%B1-%D0%BE%D0%B1%D1%80%D0%B0%D0%B7%D0%BE%D0%B2%D0%B0%D0%BD%D0%B8%D0%B8.rtf" TargetMode="External"/><Relationship Id="rId91" Type="http://schemas.openxmlformats.org/officeDocument/2006/relationships/hyperlink" Target="file:///C:\Users\User\Desktop\%D0%BE%D0%B1%D1%80%D0%B0%D0%B7%D0%BE%D0%B2%D0%B0%D0%BD%D0%B8%D0%B5\%D0%A4%D0%97-%D0%BE%D0%B1-%D0%BE%D0%B1%D1%80%D0%B0%D0%B7%D0%BE%D0%B2%D0%B0%D0%BD%D0%B8%D0%B8.rtf" TargetMode="External"/><Relationship Id="rId96" Type="http://schemas.openxmlformats.org/officeDocument/2006/relationships/hyperlink" Target="file:///C:\Users\User\Desktop\%D0%BE%D0%B1%D1%80%D0%B0%D0%B7%D0%BE%D0%B2%D0%B0%D0%BD%D0%B8%D0%B5\%D0%A4%D0%97-%D0%BE%D0%B1-%D0%BE%D0%B1%D1%80%D0%B0%D0%B7%D0%BE%D0%B2%D0%B0%D0%BD%D0%B8%D0%B8.rtf" TargetMode="External"/><Relationship Id="rId140" Type="http://schemas.openxmlformats.org/officeDocument/2006/relationships/hyperlink" Target="file:///C:\Users\User\Desktop\%D0%BE%D0%B1%D1%80%D0%B0%D0%B7%D0%BE%D0%B2%D0%B0%D0%BD%D0%B8%D0%B5\%D0%A4%D0%97-%D0%BE%D0%B1-%D0%BE%D0%B1%D1%80%D0%B0%D0%B7%D0%BE%D0%B2%D0%B0%D0%BD%D0%B8%D0%B8.rtf"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esktop\%D0%BE%D0%B1%D1%80%D0%B0%D0%B7%D0%BE%D0%B2%D0%B0%D0%BD%D0%B8%D0%B5\%D0%A4%D0%97-%D0%BE%D0%B1-%D0%BE%D0%B1%D1%80%D0%B0%D0%B7%D0%BE%D0%B2%D0%B0%D0%BD%D0%B8%D0%B8.rtf" TargetMode="External"/><Relationship Id="rId23" Type="http://schemas.openxmlformats.org/officeDocument/2006/relationships/hyperlink" Target="file:///C:\Users\User\Desktop\%D0%BE%D0%B1%D1%80%D0%B0%D0%B7%D0%BE%D0%B2%D0%B0%D0%BD%D0%B8%D0%B5\%D0%A4%D0%97-%D0%BE%D0%B1-%D0%BE%D0%B1%D1%80%D0%B0%D0%B7%D0%BE%D0%B2%D0%B0%D0%BD%D0%B8%D0%B8.rtf" TargetMode="External"/><Relationship Id="rId28" Type="http://schemas.openxmlformats.org/officeDocument/2006/relationships/hyperlink" Target="file:///C:\Users\User\Desktop\%D0%BE%D0%B1%D1%80%D0%B0%D0%B7%D0%BE%D0%B2%D0%B0%D0%BD%D0%B8%D0%B5\%D0%A4%D0%97-%D0%BE%D0%B1-%D0%BE%D0%B1%D1%80%D0%B0%D0%B7%D0%BE%D0%B2%D0%B0%D0%BD%D0%B8%D0%B8.rtf" TargetMode="External"/><Relationship Id="rId49" Type="http://schemas.openxmlformats.org/officeDocument/2006/relationships/hyperlink" Target="file:///C:\Users\User\Desktop\%D0%BE%D0%B1%D1%80%D0%B0%D0%B7%D0%BE%D0%B2%D0%B0%D0%BD%D0%B8%D0%B5\%D0%A4%D0%97-%D0%BE%D0%B1-%D0%BE%D0%B1%D1%80%D0%B0%D0%B7%D0%BE%D0%B2%D0%B0%D0%BD%D0%B8%D0%B8.rtf" TargetMode="External"/><Relationship Id="rId114" Type="http://schemas.openxmlformats.org/officeDocument/2006/relationships/hyperlink" Target="file:///C:\Users\User\Desktop\%D0%BE%D0%B1%D1%80%D0%B0%D0%B7%D0%BE%D0%B2%D0%B0%D0%BD%D0%B8%D0%B5\%D0%A4%D0%97-%D0%BE%D0%B1-%D0%BE%D0%B1%D1%80%D0%B0%D0%B7%D0%BE%D0%B2%D0%B0%D0%BD%D0%B8%D0%B8.rtf" TargetMode="External"/><Relationship Id="rId119" Type="http://schemas.openxmlformats.org/officeDocument/2006/relationships/hyperlink" Target="file:///C:\Users\User\Desktop\%D0%BE%D0%B1%D1%80%D0%B0%D0%B7%D0%BE%D0%B2%D0%B0%D0%BD%D0%B8%D0%B5\%D0%A4%D0%97-%D0%BE%D0%B1-%D0%BE%D0%B1%D1%80%D0%B0%D0%B7%D0%BE%D0%B2%D0%B0%D0%BD%D0%B8%D0%B8.rtf" TargetMode="External"/><Relationship Id="rId44" Type="http://schemas.openxmlformats.org/officeDocument/2006/relationships/hyperlink" Target="file:///C:\Users\User\Desktop\%D0%BE%D0%B1%D1%80%D0%B0%D0%B7%D0%BE%D0%B2%D0%B0%D0%BD%D0%B8%D0%B5\%D0%A4%D0%97-%D0%BE%D0%B1-%D0%BE%D0%B1%D1%80%D0%B0%D0%B7%D0%BE%D0%B2%D0%B0%D0%BD%D0%B8%D0%B8.rtf" TargetMode="External"/><Relationship Id="rId60" Type="http://schemas.openxmlformats.org/officeDocument/2006/relationships/hyperlink" Target="file:///C:\Users\User\Desktop\%D0%BE%D0%B1%D1%80%D0%B0%D0%B7%D0%BE%D0%B2%D0%B0%D0%BD%D0%B8%D0%B5\%D0%A4%D0%97-%D0%BE%D0%B1-%D0%BE%D0%B1%D1%80%D0%B0%D0%B7%D0%BE%D0%B2%D0%B0%D0%BD%D0%B8%D0%B8.rtf" TargetMode="External"/><Relationship Id="rId65" Type="http://schemas.openxmlformats.org/officeDocument/2006/relationships/hyperlink" Target="file:///C:\Users\User\Desktop\%D0%BE%D0%B1%D1%80%D0%B0%D0%B7%D0%BE%D0%B2%D0%B0%D0%BD%D0%B8%D0%B5\%D0%A4%D0%97-%D0%BE%D0%B1-%D0%BE%D0%B1%D1%80%D0%B0%D0%B7%D0%BE%D0%B2%D0%B0%D0%BD%D0%B8%D0%B8.rtf" TargetMode="External"/><Relationship Id="rId81" Type="http://schemas.openxmlformats.org/officeDocument/2006/relationships/hyperlink" Target="file:///C:\Users\User\Desktop\%D0%BE%D0%B1%D1%80%D0%B0%D0%B7%D0%BE%D0%B2%D0%B0%D0%BD%D0%B8%D0%B5\%D0%A4%D0%97-%D0%BE%D0%B1-%D0%BE%D0%B1%D1%80%D0%B0%D0%B7%D0%BE%D0%B2%D0%B0%D0%BD%D0%B8%D0%B8.rtf" TargetMode="External"/><Relationship Id="rId86" Type="http://schemas.openxmlformats.org/officeDocument/2006/relationships/hyperlink" Target="file:///C:\Users\User\Desktop\%D0%BE%D0%B1%D1%80%D0%B0%D0%B7%D0%BE%D0%B2%D0%B0%D0%BD%D0%B8%D0%B5\%D0%A4%D0%97-%D0%BE%D0%B1-%D0%BE%D0%B1%D1%80%D0%B0%D0%B7%D0%BE%D0%B2%D0%B0%D0%BD%D0%B8%D0%B8.rtf" TargetMode="External"/><Relationship Id="rId130" Type="http://schemas.openxmlformats.org/officeDocument/2006/relationships/hyperlink" Target="file:///C:\Users\User\Desktop\%D0%BE%D0%B1%D1%80%D0%B0%D0%B7%D0%BE%D0%B2%D0%B0%D0%BD%D0%B8%D0%B5\%D0%A4%D0%97-%D0%BE%D0%B1-%D0%BE%D0%B1%D1%80%D0%B0%D0%B7%D0%BE%D0%B2%D0%B0%D0%BD%D0%B8%D0%B8.rtf" TargetMode="External"/><Relationship Id="rId135" Type="http://schemas.openxmlformats.org/officeDocument/2006/relationships/hyperlink" Target="file:///C:\Users\User\Desktop\%D0%BE%D0%B1%D1%80%D0%B0%D0%B7%D0%BE%D0%B2%D0%B0%D0%BD%D0%B8%D0%B5\%D0%A4%D0%97-%D0%BE%D0%B1-%D0%BE%D0%B1%D1%80%D0%B0%D0%B7%D0%BE%D0%B2%D0%B0%D0%BD%D0%B8%D0%B8.rtf" TargetMode="External"/><Relationship Id="rId13" Type="http://schemas.openxmlformats.org/officeDocument/2006/relationships/hyperlink" Target="file:///C:\Users\User\Desktop\%D0%BE%D0%B1%D1%80%D0%B0%D0%B7%D0%BE%D0%B2%D0%B0%D0%BD%D0%B8%D0%B5\%D0%A4%D0%97-%D0%BE%D0%B1-%D0%BE%D0%B1%D1%80%D0%B0%D0%B7%D0%BE%D0%B2%D0%B0%D0%BD%D0%B8%D0%B8.rtf" TargetMode="External"/><Relationship Id="rId18" Type="http://schemas.openxmlformats.org/officeDocument/2006/relationships/hyperlink" Target="file:///C:\Users\User\Desktop\%D0%BE%D0%B1%D1%80%D0%B0%D0%B7%D0%BE%D0%B2%D0%B0%D0%BD%D0%B8%D0%B5\%D0%A4%D0%97-%D0%BE%D0%B1-%D0%BE%D0%B1%D1%80%D0%B0%D0%B7%D0%BE%D0%B2%D0%B0%D0%BD%D0%B8%D0%B8.rtf" TargetMode="External"/><Relationship Id="rId39" Type="http://schemas.openxmlformats.org/officeDocument/2006/relationships/hyperlink" Target="file:///C:\Users\User\Desktop\%D0%BE%D0%B1%D1%80%D0%B0%D0%B7%D0%BE%D0%B2%D0%B0%D0%BD%D0%B8%D0%B5\%D0%A4%D0%97-%D0%BE%D0%B1-%D0%BE%D0%B1%D1%80%D0%B0%D0%B7%D0%BE%D0%B2%D0%B0%D0%BD%D0%B8%D0%B8.rtf" TargetMode="External"/><Relationship Id="rId109" Type="http://schemas.openxmlformats.org/officeDocument/2006/relationships/hyperlink" Target="file:///C:\Users\User\Desktop\%D0%BE%D0%B1%D1%80%D0%B0%D0%B7%D0%BE%D0%B2%D0%B0%D0%BD%D0%B8%D0%B5\%D0%A4%D0%97-%D0%BE%D0%B1-%D0%BE%D0%B1%D1%80%D0%B0%D0%B7%D0%BE%D0%B2%D0%B0%D0%BD%D0%B8%D0%B8.rtf" TargetMode="External"/><Relationship Id="rId34" Type="http://schemas.openxmlformats.org/officeDocument/2006/relationships/hyperlink" Target="file:///C:\Users\User\Desktop\%D0%BE%D0%B1%D1%80%D0%B0%D0%B7%D0%BE%D0%B2%D0%B0%D0%BD%D0%B8%D0%B5\%D0%A4%D0%97-%D0%BE%D0%B1-%D0%BE%D0%B1%D1%80%D0%B0%D0%B7%D0%BE%D0%B2%D0%B0%D0%BD%D0%B8%D0%B8.rtf" TargetMode="External"/><Relationship Id="rId50" Type="http://schemas.openxmlformats.org/officeDocument/2006/relationships/hyperlink" Target="file:///C:\Users\User\Desktop\%D0%BE%D0%B1%D1%80%D0%B0%D0%B7%D0%BE%D0%B2%D0%B0%D0%BD%D0%B8%D0%B5\%D0%A4%D0%97-%D0%BE%D0%B1-%D0%BE%D0%B1%D1%80%D0%B0%D0%B7%D0%BE%D0%B2%D0%B0%D0%BD%D0%B8%D0%B8.rtf" TargetMode="External"/><Relationship Id="rId55" Type="http://schemas.openxmlformats.org/officeDocument/2006/relationships/hyperlink" Target="file:///C:\Users\User\Desktop\%D0%BE%D0%B1%D1%80%D0%B0%D0%B7%D0%BE%D0%B2%D0%B0%D0%BD%D0%B8%D0%B5\%D0%A4%D0%97-%D0%BE%D0%B1-%D0%BE%D0%B1%D1%80%D0%B0%D0%B7%D0%BE%D0%B2%D0%B0%D0%BD%D0%B8%D0%B8.rtf" TargetMode="External"/><Relationship Id="rId76" Type="http://schemas.openxmlformats.org/officeDocument/2006/relationships/hyperlink" Target="file:///C:\Users\User\Desktop\%D0%BE%D0%B1%D1%80%D0%B0%D0%B7%D0%BE%D0%B2%D0%B0%D0%BD%D0%B8%D0%B5\%D0%A4%D0%97-%D0%BE%D0%B1-%D0%BE%D0%B1%D1%80%D0%B0%D0%B7%D0%BE%D0%B2%D0%B0%D0%BD%D0%B8%D0%B8.rtf" TargetMode="External"/><Relationship Id="rId97" Type="http://schemas.openxmlformats.org/officeDocument/2006/relationships/hyperlink" Target="file:///C:\Users\User\Desktop\%D0%BE%D0%B1%D1%80%D0%B0%D0%B7%D0%BE%D0%B2%D0%B0%D0%BD%D0%B8%D0%B5\%D0%A4%D0%97-%D0%BE%D0%B1-%D0%BE%D0%B1%D1%80%D0%B0%D0%B7%D0%BE%D0%B2%D0%B0%D0%BD%D0%B8%D0%B8.rtf" TargetMode="External"/><Relationship Id="rId104" Type="http://schemas.openxmlformats.org/officeDocument/2006/relationships/hyperlink" Target="file:///C:\Users\User\Desktop\%D0%BE%D0%B1%D1%80%D0%B0%D0%B7%D0%BE%D0%B2%D0%B0%D0%BD%D0%B8%D0%B5\%D0%A4%D0%97-%D0%BE%D0%B1-%D0%BE%D0%B1%D1%80%D0%B0%D0%B7%D0%BE%D0%B2%D0%B0%D0%BD%D0%B8%D0%B8.rtf" TargetMode="External"/><Relationship Id="rId120" Type="http://schemas.openxmlformats.org/officeDocument/2006/relationships/hyperlink" Target="file:///C:\Users\User\Desktop\%D0%BE%D0%B1%D1%80%D0%B0%D0%B7%D0%BE%D0%B2%D0%B0%D0%BD%D0%B8%D0%B5\%D0%A4%D0%97-%D0%BE%D0%B1-%D0%BE%D0%B1%D1%80%D0%B0%D0%B7%D0%BE%D0%B2%D0%B0%D0%BD%D0%B8%D0%B8.rtf" TargetMode="External"/><Relationship Id="rId125" Type="http://schemas.openxmlformats.org/officeDocument/2006/relationships/hyperlink" Target="file:///C:\Users\User\Desktop\%D0%BE%D0%B1%D1%80%D0%B0%D0%B7%D0%BE%D0%B2%D0%B0%D0%BD%D0%B8%D0%B5\%D0%A4%D0%97-%D0%BE%D0%B1-%D0%BE%D0%B1%D1%80%D0%B0%D0%B7%D0%BE%D0%B2%D0%B0%D0%BD%D0%B8%D0%B8.rtf" TargetMode="External"/><Relationship Id="rId141" Type="http://schemas.openxmlformats.org/officeDocument/2006/relationships/hyperlink" Target="file:///C:\Users\User\Desktop\%D0%BE%D0%B1%D1%80%D0%B0%D0%B7%D0%BE%D0%B2%D0%B0%D0%BD%D0%B8%D0%B5\%D0%A4%D0%97-%D0%BE%D0%B1-%D0%BE%D0%B1%D1%80%D0%B0%D0%B7%D0%BE%D0%B2%D0%B0%D0%BD%D0%B8%D0%B8.rtf" TargetMode="External"/><Relationship Id="rId7" Type="http://schemas.openxmlformats.org/officeDocument/2006/relationships/hyperlink" Target="file:///C:\Users\User\Desktop\%D0%BE%D0%B1%D1%80%D0%B0%D0%B7%D0%BE%D0%B2%D0%B0%D0%BD%D0%B8%D0%B5\%D0%A4%D0%97-%D0%BE%D0%B1-%D0%BE%D0%B1%D1%80%D0%B0%D0%B7%D0%BE%D0%B2%D0%B0%D0%BD%D0%B8%D0%B8.rtf" TargetMode="External"/><Relationship Id="rId71" Type="http://schemas.openxmlformats.org/officeDocument/2006/relationships/hyperlink" Target="file:///C:\Users\User\Desktop\%D0%BE%D0%B1%D1%80%D0%B0%D0%B7%D0%BE%D0%B2%D0%B0%D0%BD%D0%B8%D0%B5\%D0%A4%D0%97-%D0%BE%D0%B1-%D0%BE%D0%B1%D1%80%D0%B0%D0%B7%D0%BE%D0%B2%D0%B0%D0%BD%D0%B8%D0%B8.rtf" TargetMode="External"/><Relationship Id="rId92" Type="http://schemas.openxmlformats.org/officeDocument/2006/relationships/hyperlink" Target="file:///C:\Users\User\Desktop\%D0%BE%D0%B1%D1%80%D0%B0%D0%B7%D0%BE%D0%B2%D0%B0%D0%BD%D0%B8%D0%B5\%D0%A4%D0%97-%D0%BE%D0%B1-%D0%BE%D0%B1%D1%80%D0%B0%D0%B7%D0%BE%D0%B2%D0%B0%D0%BD%D0%B8%D0%B8.rtf" TargetMode="External"/><Relationship Id="rId2" Type="http://schemas.openxmlformats.org/officeDocument/2006/relationships/styles" Target="styles.xml"/><Relationship Id="rId29" Type="http://schemas.openxmlformats.org/officeDocument/2006/relationships/hyperlink" Target="file:///C:\Users\User\Desktop\%D0%BE%D0%B1%D1%80%D0%B0%D0%B7%D0%BE%D0%B2%D0%B0%D0%BD%D0%B8%D0%B5\%D0%A4%D0%97-%D0%BE%D0%B1-%D0%BE%D0%B1%D1%80%D0%B0%D0%B7%D0%BE%D0%B2%D0%B0%D0%BD%D0%B8%D0%B8.rtf" TargetMode="External"/><Relationship Id="rId24" Type="http://schemas.openxmlformats.org/officeDocument/2006/relationships/hyperlink" Target="file:///C:\Users\User\Desktop\%D0%BE%D0%B1%D1%80%D0%B0%D0%B7%D0%BE%D0%B2%D0%B0%D0%BD%D0%B8%D0%B5\%D0%A4%D0%97-%D0%BE%D0%B1-%D0%BE%D0%B1%D1%80%D0%B0%D0%B7%D0%BE%D0%B2%D0%B0%D0%BD%D0%B8%D0%B8.rtf" TargetMode="External"/><Relationship Id="rId40" Type="http://schemas.openxmlformats.org/officeDocument/2006/relationships/hyperlink" Target="file:///C:\Users\User\Desktop\%D0%BE%D0%B1%D1%80%D0%B0%D0%B7%D0%BE%D0%B2%D0%B0%D0%BD%D0%B8%D0%B5\%D0%A4%D0%97-%D0%BE%D0%B1-%D0%BE%D0%B1%D1%80%D0%B0%D0%B7%D0%BE%D0%B2%D0%B0%D0%BD%D0%B8%D0%B8.rtf" TargetMode="External"/><Relationship Id="rId45" Type="http://schemas.openxmlformats.org/officeDocument/2006/relationships/hyperlink" Target="file:///C:\Users\User\Desktop\%D0%BE%D0%B1%D1%80%D0%B0%D0%B7%D0%BE%D0%B2%D0%B0%D0%BD%D0%B8%D0%B5\%D0%A4%D0%97-%D0%BE%D0%B1-%D0%BE%D0%B1%D1%80%D0%B0%D0%B7%D0%BE%D0%B2%D0%B0%D0%BD%D0%B8%D0%B8.rtf" TargetMode="External"/><Relationship Id="rId66" Type="http://schemas.openxmlformats.org/officeDocument/2006/relationships/hyperlink" Target="file:///C:\Users\User\Desktop\%D0%BE%D0%B1%D1%80%D0%B0%D0%B7%D0%BE%D0%B2%D0%B0%D0%BD%D0%B8%D0%B5\%D0%A4%D0%97-%D0%BE%D0%B1-%D0%BE%D0%B1%D1%80%D0%B0%D0%B7%D0%BE%D0%B2%D0%B0%D0%BD%D0%B8%D0%B8.rtf" TargetMode="External"/><Relationship Id="rId87" Type="http://schemas.openxmlformats.org/officeDocument/2006/relationships/hyperlink" Target="file:///C:\Users\User\Desktop\%D0%BE%D0%B1%D1%80%D0%B0%D0%B7%D0%BE%D0%B2%D0%B0%D0%BD%D0%B8%D0%B5\%D0%A4%D0%97-%D0%BE%D0%B1-%D0%BE%D0%B1%D1%80%D0%B0%D0%B7%D0%BE%D0%B2%D0%B0%D0%BD%D0%B8%D0%B8.rtf" TargetMode="External"/><Relationship Id="rId110" Type="http://schemas.openxmlformats.org/officeDocument/2006/relationships/hyperlink" Target="file:///C:\Users\User\Desktop\%D0%BE%D0%B1%D1%80%D0%B0%D0%B7%D0%BE%D0%B2%D0%B0%D0%BD%D0%B8%D0%B5\%D0%A4%D0%97-%D0%BE%D0%B1-%D0%BE%D0%B1%D1%80%D0%B0%D0%B7%D0%BE%D0%B2%D0%B0%D0%BD%D0%B8%D0%B8.rtf" TargetMode="External"/><Relationship Id="rId115" Type="http://schemas.openxmlformats.org/officeDocument/2006/relationships/hyperlink" Target="file:///C:\Users\User\Desktop\%D0%BE%D0%B1%D1%80%D0%B0%D0%B7%D0%BE%D0%B2%D0%B0%D0%BD%D0%B8%D0%B5\%D0%A4%D0%97-%D0%BE%D0%B1-%D0%BE%D0%B1%D1%80%D0%B0%D0%B7%D0%BE%D0%B2%D0%B0%D0%BD%D0%B8%D0%B8.rtf" TargetMode="External"/><Relationship Id="rId131" Type="http://schemas.openxmlformats.org/officeDocument/2006/relationships/hyperlink" Target="file:///C:\Users\User\Desktop\%D0%BE%D0%B1%D1%80%D0%B0%D0%B7%D0%BE%D0%B2%D0%B0%D0%BD%D0%B8%D0%B5\%D0%A4%D0%97-%D0%BE%D0%B1-%D0%BE%D0%B1%D1%80%D0%B0%D0%B7%D0%BE%D0%B2%D0%B0%D0%BD%D0%B8%D0%B8.rtf" TargetMode="External"/><Relationship Id="rId136" Type="http://schemas.openxmlformats.org/officeDocument/2006/relationships/hyperlink" Target="file:///C:\Users\User\Desktop\%D0%BE%D0%B1%D1%80%D0%B0%D0%B7%D0%BE%D0%B2%D0%B0%D0%BD%D0%B8%D0%B5\%D0%A4%D0%97-%D0%BE%D0%B1-%D0%BE%D0%B1%D1%80%D0%B0%D0%B7%D0%BE%D0%B2%D0%B0%D0%BD%D0%B8%D0%B8.rtf" TargetMode="External"/><Relationship Id="rId61" Type="http://schemas.openxmlformats.org/officeDocument/2006/relationships/hyperlink" Target="file:///C:\Users\User\Desktop\%D0%BE%D0%B1%D1%80%D0%B0%D0%B7%D0%BE%D0%B2%D0%B0%D0%BD%D0%B8%D0%B5\%D0%A4%D0%97-%D0%BE%D0%B1-%D0%BE%D0%B1%D1%80%D0%B0%D0%B7%D0%BE%D0%B2%D0%B0%D0%BD%D0%B8%D0%B8.rtf" TargetMode="External"/><Relationship Id="rId82" Type="http://schemas.openxmlformats.org/officeDocument/2006/relationships/hyperlink" Target="file:///C:\Users\User\Desktop\%D0%BE%D0%B1%D1%80%D0%B0%D0%B7%D0%BE%D0%B2%D0%B0%D0%BD%D0%B8%D0%B5\%D0%A4%D0%97-%D0%BE%D0%B1-%D0%BE%D0%B1%D1%80%D0%B0%D0%B7%D0%BE%D0%B2%D0%B0%D0%BD%D0%B8%D0%B8.rtf" TargetMode="External"/><Relationship Id="rId19" Type="http://schemas.openxmlformats.org/officeDocument/2006/relationships/hyperlink" Target="file:///C:\Users\User\Desktop\%D0%BE%D0%B1%D1%80%D0%B0%D0%B7%D0%BE%D0%B2%D0%B0%D0%BD%D0%B8%D0%B5\%D0%A4%D0%97-%D0%BE%D0%B1-%D0%BE%D0%B1%D1%80%D0%B0%D0%B7%D0%BE%D0%B2%D0%B0%D0%BD%D0%B8%D0%B8.rtf" TargetMode="External"/><Relationship Id="rId14" Type="http://schemas.openxmlformats.org/officeDocument/2006/relationships/hyperlink" Target="file:///C:\Users\User\Desktop\%D0%BE%D0%B1%D1%80%D0%B0%D0%B7%D0%BE%D0%B2%D0%B0%D0%BD%D0%B8%D0%B5\%D0%A4%D0%97-%D0%BE%D0%B1-%D0%BE%D0%B1%D1%80%D0%B0%D0%B7%D0%BE%D0%B2%D0%B0%D0%BD%D0%B8%D0%B8.rtf" TargetMode="External"/><Relationship Id="rId30" Type="http://schemas.openxmlformats.org/officeDocument/2006/relationships/hyperlink" Target="file:///C:\Users\User\Desktop\%D0%BE%D0%B1%D1%80%D0%B0%D0%B7%D0%BE%D0%B2%D0%B0%D0%BD%D0%B8%D0%B5\%D0%A4%D0%97-%D0%BE%D0%B1-%D0%BE%D0%B1%D1%80%D0%B0%D0%B7%D0%BE%D0%B2%D0%B0%D0%BD%D0%B8%D0%B8.rtf" TargetMode="External"/><Relationship Id="rId35" Type="http://schemas.openxmlformats.org/officeDocument/2006/relationships/hyperlink" Target="file:///C:\Users\User\Desktop\%D0%BE%D0%B1%D1%80%D0%B0%D0%B7%D0%BE%D0%B2%D0%B0%D0%BD%D0%B8%D0%B5\%D0%A4%D0%97-%D0%BE%D0%B1-%D0%BE%D0%B1%D1%80%D0%B0%D0%B7%D0%BE%D0%B2%D0%B0%D0%BD%D0%B8%D0%B8.rtf" TargetMode="External"/><Relationship Id="rId56" Type="http://schemas.openxmlformats.org/officeDocument/2006/relationships/hyperlink" Target="file:///C:\Users\User\Desktop\%D0%BE%D0%B1%D1%80%D0%B0%D0%B7%D0%BE%D0%B2%D0%B0%D0%BD%D0%B8%D0%B5\%D0%A4%D0%97-%D0%BE%D0%B1-%D0%BE%D0%B1%D1%80%D0%B0%D0%B7%D0%BE%D0%B2%D0%B0%D0%BD%D0%B8%D0%B8.rtf" TargetMode="External"/><Relationship Id="rId77" Type="http://schemas.openxmlformats.org/officeDocument/2006/relationships/hyperlink" Target="file:///C:\Users\User\Desktop\%D0%BE%D0%B1%D1%80%D0%B0%D0%B7%D0%BE%D0%B2%D0%B0%D0%BD%D0%B8%D0%B5\%D0%A4%D0%97-%D0%BE%D0%B1-%D0%BE%D0%B1%D1%80%D0%B0%D0%B7%D0%BE%D0%B2%D0%B0%D0%BD%D0%B8%D0%B8.rtf" TargetMode="External"/><Relationship Id="rId100" Type="http://schemas.openxmlformats.org/officeDocument/2006/relationships/hyperlink" Target="file:///C:\Users\User\Desktop\%D0%BE%D0%B1%D1%80%D0%B0%D0%B7%D0%BE%D0%B2%D0%B0%D0%BD%D0%B8%D0%B5\%D0%A4%D0%97-%D0%BE%D0%B1-%D0%BE%D0%B1%D1%80%D0%B0%D0%B7%D0%BE%D0%B2%D0%B0%D0%BD%D0%B8%D0%B8.rtf" TargetMode="External"/><Relationship Id="rId105" Type="http://schemas.openxmlformats.org/officeDocument/2006/relationships/hyperlink" Target="file:///C:\Users\User\Desktop\%D0%BE%D0%B1%D1%80%D0%B0%D0%B7%D0%BE%D0%B2%D0%B0%D0%BD%D0%B8%D0%B5\%D0%A4%D0%97-%D0%BE%D0%B1-%D0%BE%D0%B1%D1%80%D0%B0%D0%B7%D0%BE%D0%B2%D0%B0%D0%BD%D0%B8%D0%B8.rtf" TargetMode="External"/><Relationship Id="rId126" Type="http://schemas.openxmlformats.org/officeDocument/2006/relationships/hyperlink" Target="file:///C:\Users\User\Desktop\%D0%BE%D0%B1%D1%80%D0%B0%D0%B7%D0%BE%D0%B2%D0%B0%D0%BD%D0%B8%D0%B5\%D0%A4%D0%97-%D0%BE%D0%B1-%D0%BE%D0%B1%D1%80%D0%B0%D0%B7%D0%BE%D0%B2%D0%B0%D0%BD%D0%B8%D0%B8.rtf" TargetMode="External"/><Relationship Id="rId8" Type="http://schemas.openxmlformats.org/officeDocument/2006/relationships/hyperlink" Target="file:///C:\Users\User\Desktop\%D0%BE%D0%B1%D1%80%D0%B0%D0%B7%D0%BE%D0%B2%D0%B0%D0%BD%D0%B8%D0%B5\%D0%A4%D0%97-%D0%BE%D0%B1-%D0%BE%D0%B1%D1%80%D0%B0%D0%B7%D0%BE%D0%B2%D0%B0%D0%BD%D0%B8%D0%B8.rtf" TargetMode="External"/><Relationship Id="rId51" Type="http://schemas.openxmlformats.org/officeDocument/2006/relationships/hyperlink" Target="file:///C:\Users\User\Desktop\%D0%BE%D0%B1%D1%80%D0%B0%D0%B7%D0%BE%D0%B2%D0%B0%D0%BD%D0%B8%D0%B5\%D0%A4%D0%97-%D0%BE%D0%B1-%D0%BE%D0%B1%D1%80%D0%B0%D0%B7%D0%BE%D0%B2%D0%B0%D0%BD%D0%B8%D0%B8.rtf" TargetMode="External"/><Relationship Id="rId72" Type="http://schemas.openxmlformats.org/officeDocument/2006/relationships/hyperlink" Target="file:///C:\Users\User\Desktop\%D0%BE%D0%B1%D1%80%D0%B0%D0%B7%D0%BE%D0%B2%D0%B0%D0%BD%D0%B8%D0%B5\%D0%A4%D0%97-%D0%BE%D0%B1-%D0%BE%D0%B1%D1%80%D0%B0%D0%B7%D0%BE%D0%B2%D0%B0%D0%BD%D0%B8%D0%B8.rtf" TargetMode="External"/><Relationship Id="rId93" Type="http://schemas.openxmlformats.org/officeDocument/2006/relationships/hyperlink" Target="file:///C:\Users\User\Desktop\%D0%BE%D0%B1%D1%80%D0%B0%D0%B7%D0%BE%D0%B2%D0%B0%D0%BD%D0%B8%D0%B5\%D0%A4%D0%97-%D0%BE%D0%B1-%D0%BE%D0%B1%D1%80%D0%B0%D0%B7%D0%BE%D0%B2%D0%B0%D0%BD%D0%B8%D0%B8.rtf" TargetMode="External"/><Relationship Id="rId98" Type="http://schemas.openxmlformats.org/officeDocument/2006/relationships/hyperlink" Target="file:///C:\Users\User\Desktop\%D0%BE%D0%B1%D1%80%D0%B0%D0%B7%D0%BE%D0%B2%D0%B0%D0%BD%D0%B8%D0%B5\%D0%A4%D0%97-%D0%BE%D0%B1-%D0%BE%D0%B1%D1%80%D0%B0%D0%B7%D0%BE%D0%B2%D0%B0%D0%BD%D0%B8%D0%B8.rtf" TargetMode="External"/><Relationship Id="rId121" Type="http://schemas.openxmlformats.org/officeDocument/2006/relationships/hyperlink" Target="file:///C:\Users\User\Desktop\%D0%BE%D0%B1%D1%80%D0%B0%D0%B7%D0%BE%D0%B2%D0%B0%D0%BD%D0%B8%D0%B5\%D0%A4%D0%97-%D0%BE%D0%B1-%D0%BE%D0%B1%D1%80%D0%B0%D0%B7%D0%BE%D0%B2%D0%B0%D0%BD%D0%B8%D0%B8.rtf" TargetMode="External"/><Relationship Id="rId142" Type="http://schemas.openxmlformats.org/officeDocument/2006/relationships/hyperlink" Target="file:///C:\Users\User\Desktop\%D0%BE%D0%B1%D1%80%D0%B0%D0%B7%D0%BE%D0%B2%D0%B0%D0%BD%D0%B8%D0%B5\%D0%A4%D0%97-%D0%BE%D0%B1-%D0%BE%D0%B1%D1%80%D0%B0%D0%B7%D0%BE%D0%B2%D0%B0%D0%BD%D0%B8%D0%B8.rtf" TargetMode="External"/><Relationship Id="rId3" Type="http://schemas.openxmlformats.org/officeDocument/2006/relationships/settings" Target="settings.xml"/><Relationship Id="rId25" Type="http://schemas.openxmlformats.org/officeDocument/2006/relationships/hyperlink" Target="file:///C:\Users\User\Desktop\%D0%BE%D0%B1%D1%80%D0%B0%D0%B7%D0%BE%D0%B2%D0%B0%D0%BD%D0%B8%D0%B5\%D0%A4%D0%97-%D0%BE%D0%B1-%D0%BE%D0%B1%D1%80%D0%B0%D0%B7%D0%BE%D0%B2%D0%B0%D0%BD%D0%B8%D0%B8.rtf" TargetMode="External"/><Relationship Id="rId46" Type="http://schemas.openxmlformats.org/officeDocument/2006/relationships/hyperlink" Target="file:///C:\Users\User\Desktop\%D0%BE%D0%B1%D1%80%D0%B0%D0%B7%D0%BE%D0%B2%D0%B0%D0%BD%D0%B8%D0%B5\%D0%A4%D0%97-%D0%BE%D0%B1-%D0%BE%D0%B1%D1%80%D0%B0%D0%B7%D0%BE%D0%B2%D0%B0%D0%BD%D0%B8%D0%B8.rtf" TargetMode="External"/><Relationship Id="rId67" Type="http://schemas.openxmlformats.org/officeDocument/2006/relationships/hyperlink" Target="file:///C:\Users\User\Desktop\%D0%BE%D0%B1%D1%80%D0%B0%D0%B7%D0%BE%D0%B2%D0%B0%D0%BD%D0%B8%D0%B5\%D0%A4%D0%97-%D0%BE%D0%B1-%D0%BE%D0%B1%D1%80%D0%B0%D0%B7%D0%BE%D0%B2%D0%B0%D0%BD%D0%B8%D0%B8.rtf" TargetMode="External"/><Relationship Id="rId116" Type="http://schemas.openxmlformats.org/officeDocument/2006/relationships/hyperlink" Target="file:///C:\Users\User\Desktop\%D0%BE%D0%B1%D1%80%D0%B0%D0%B7%D0%BE%D0%B2%D0%B0%D0%BD%D0%B8%D0%B5\%D0%A4%D0%97-%D0%BE%D0%B1-%D0%BE%D0%B1%D1%80%D0%B0%D0%B7%D0%BE%D0%B2%D0%B0%D0%BD%D0%B8%D0%B8.rtf" TargetMode="External"/><Relationship Id="rId137" Type="http://schemas.openxmlformats.org/officeDocument/2006/relationships/hyperlink" Target="file:///C:\Users\User\Desktop\%D0%BE%D0%B1%D1%80%D0%B0%D0%B7%D0%BE%D0%B2%D0%B0%D0%BD%D0%B8%D0%B5\%D0%A4%D0%97-%D0%BE%D0%B1-%D0%BE%D0%B1%D1%80%D0%B0%D0%B7%D0%BE%D0%B2%D0%B0%D0%BD%D0%B8%D0%B8.rtf" TargetMode="External"/><Relationship Id="rId20" Type="http://schemas.openxmlformats.org/officeDocument/2006/relationships/hyperlink" Target="file:///C:\Users\User\Desktop\%D0%BE%D0%B1%D1%80%D0%B0%D0%B7%D0%BE%D0%B2%D0%B0%D0%BD%D0%B8%D0%B5\%D0%A4%D0%97-%D0%BE%D0%B1-%D0%BE%D0%B1%D1%80%D0%B0%D0%B7%D0%BE%D0%B2%D0%B0%D0%BD%D0%B8%D0%B8.rtf" TargetMode="External"/><Relationship Id="rId41" Type="http://schemas.openxmlformats.org/officeDocument/2006/relationships/hyperlink" Target="file:///C:\Users\User\Desktop\%D0%BE%D0%B1%D1%80%D0%B0%D0%B7%D0%BE%D0%B2%D0%B0%D0%BD%D0%B8%D0%B5\%D0%A4%D0%97-%D0%BE%D0%B1-%D0%BE%D0%B1%D1%80%D0%B0%D0%B7%D0%BE%D0%B2%D0%B0%D0%BD%D0%B8%D0%B8.rtf" TargetMode="External"/><Relationship Id="rId62" Type="http://schemas.openxmlformats.org/officeDocument/2006/relationships/hyperlink" Target="file:///C:\Users\User\Desktop\%D0%BE%D0%B1%D1%80%D0%B0%D0%B7%D0%BE%D0%B2%D0%B0%D0%BD%D0%B8%D0%B5\%D0%A4%D0%97-%D0%BE%D0%B1-%D0%BE%D0%B1%D1%80%D0%B0%D0%B7%D0%BE%D0%B2%D0%B0%D0%BD%D0%B8%D0%B8.rtf" TargetMode="External"/><Relationship Id="rId83" Type="http://schemas.openxmlformats.org/officeDocument/2006/relationships/hyperlink" Target="file:///C:\Users\User\Desktop\%D0%BE%D0%B1%D1%80%D0%B0%D0%B7%D0%BE%D0%B2%D0%B0%D0%BD%D0%B8%D0%B5\%D0%A4%D0%97-%D0%BE%D0%B1-%D0%BE%D0%B1%D1%80%D0%B0%D0%B7%D0%BE%D0%B2%D0%B0%D0%BD%D0%B8%D0%B8.rtf" TargetMode="External"/><Relationship Id="rId88" Type="http://schemas.openxmlformats.org/officeDocument/2006/relationships/hyperlink" Target="file:///C:\Users\User\Desktop\%D0%BE%D0%B1%D1%80%D0%B0%D0%B7%D0%BE%D0%B2%D0%B0%D0%BD%D0%B8%D0%B5\%D0%A4%D0%97-%D0%BE%D0%B1-%D0%BE%D0%B1%D1%80%D0%B0%D0%B7%D0%BE%D0%B2%D0%B0%D0%BD%D0%B8%D0%B8.rtf" TargetMode="External"/><Relationship Id="rId111" Type="http://schemas.openxmlformats.org/officeDocument/2006/relationships/hyperlink" Target="file:///C:\Users\User\Desktop\%D0%BE%D0%B1%D1%80%D0%B0%D0%B7%D0%BE%D0%B2%D0%B0%D0%BD%D0%B8%D0%B5\%D0%A4%D0%97-%D0%BE%D0%B1-%D0%BE%D0%B1%D1%80%D0%B0%D0%B7%D0%BE%D0%B2%D0%B0%D0%BD%D0%B8%D0%B8.rtf" TargetMode="External"/><Relationship Id="rId132" Type="http://schemas.openxmlformats.org/officeDocument/2006/relationships/hyperlink" Target="file:///C:\Users\User\Desktop\%D0%BE%D0%B1%D1%80%D0%B0%D0%B7%D0%BE%D0%B2%D0%B0%D0%BD%D0%B8%D0%B5\%D0%A4%D0%97-%D0%BE%D0%B1-%D0%BE%D0%B1%D1%80%D0%B0%D0%B7%D0%BE%D0%B2%D0%B0%D0%BD%D0%B8%D0%B8.rtf" TargetMode="External"/><Relationship Id="rId15" Type="http://schemas.openxmlformats.org/officeDocument/2006/relationships/hyperlink" Target="file:///C:\Users\User\Desktop\%D0%BE%D0%B1%D1%80%D0%B0%D0%B7%D0%BE%D0%B2%D0%B0%D0%BD%D0%B8%D0%B5\%D0%A4%D0%97-%D0%BE%D0%B1-%D0%BE%D0%B1%D1%80%D0%B0%D0%B7%D0%BE%D0%B2%D0%B0%D0%BD%D0%B8%D0%B8.rtf" TargetMode="External"/><Relationship Id="rId36" Type="http://schemas.openxmlformats.org/officeDocument/2006/relationships/hyperlink" Target="file:///C:\Users\User\Desktop\%D0%BE%D0%B1%D1%80%D0%B0%D0%B7%D0%BE%D0%B2%D0%B0%D0%BD%D0%B8%D0%B5\%D0%A4%D0%97-%D0%BE%D0%B1-%D0%BE%D0%B1%D1%80%D0%B0%D0%B7%D0%BE%D0%B2%D0%B0%D0%BD%D0%B8%D0%B8.rtf" TargetMode="External"/><Relationship Id="rId57" Type="http://schemas.openxmlformats.org/officeDocument/2006/relationships/hyperlink" Target="file:///C:\Users\User\Desktop\%D0%BE%D0%B1%D1%80%D0%B0%D0%B7%D0%BE%D0%B2%D0%B0%D0%BD%D0%B8%D0%B5\%D0%A4%D0%97-%D0%BE%D0%B1-%D0%BE%D0%B1%D1%80%D0%B0%D0%B7%D0%BE%D0%B2%D0%B0%D0%BD%D0%B8%D0%B8.rtf" TargetMode="External"/><Relationship Id="rId106" Type="http://schemas.openxmlformats.org/officeDocument/2006/relationships/hyperlink" Target="file:///C:\Users\User\Desktop\%D0%BE%D0%B1%D1%80%D0%B0%D0%B7%D0%BE%D0%B2%D0%B0%D0%BD%D0%B8%D0%B5\%D0%A4%D0%97-%D0%BE%D0%B1-%D0%BE%D0%B1%D1%80%D0%B0%D0%B7%D0%BE%D0%B2%D0%B0%D0%BD%D0%B8%D0%B8.rtf" TargetMode="External"/><Relationship Id="rId127" Type="http://schemas.openxmlformats.org/officeDocument/2006/relationships/hyperlink" Target="file:///C:\Users\User\Desktop\%D0%BE%D0%B1%D1%80%D0%B0%D0%B7%D0%BE%D0%B2%D0%B0%D0%BD%D0%B8%D0%B5\%D0%A4%D0%97-%D0%BE%D0%B1-%D0%BE%D0%B1%D1%80%D0%B0%D0%B7%D0%BE%D0%B2%D0%B0%D0%BD%D0%B8%D0%B8.rtf" TargetMode="External"/><Relationship Id="rId10" Type="http://schemas.openxmlformats.org/officeDocument/2006/relationships/hyperlink" Target="file:///C:\Users\User\Desktop\%D0%BE%D0%B1%D1%80%D0%B0%D0%B7%D0%BE%D0%B2%D0%B0%D0%BD%D0%B8%D0%B5\%D0%A4%D0%97-%D0%BE%D0%B1-%D0%BE%D0%B1%D1%80%D0%B0%D0%B7%D0%BE%D0%B2%D0%B0%D0%BD%D0%B8%D0%B8.rtf" TargetMode="External"/><Relationship Id="rId31" Type="http://schemas.openxmlformats.org/officeDocument/2006/relationships/hyperlink" Target="file:///C:\Users\User\Desktop\%D0%BE%D0%B1%D1%80%D0%B0%D0%B7%D0%BE%D0%B2%D0%B0%D0%BD%D0%B8%D0%B5\%D0%A4%D0%97-%D0%BE%D0%B1-%D0%BE%D0%B1%D1%80%D0%B0%D0%B7%D0%BE%D0%B2%D0%B0%D0%BD%D0%B8%D0%B8.rtf" TargetMode="External"/><Relationship Id="rId52" Type="http://schemas.openxmlformats.org/officeDocument/2006/relationships/hyperlink" Target="file:///C:\Users\User\Desktop\%D0%BE%D0%B1%D1%80%D0%B0%D0%B7%D0%BE%D0%B2%D0%B0%D0%BD%D0%B8%D0%B5\%D0%A4%D0%97-%D0%BE%D0%B1-%D0%BE%D0%B1%D1%80%D0%B0%D0%B7%D0%BE%D0%B2%D0%B0%D0%BD%D0%B8%D0%B8.rtf" TargetMode="External"/><Relationship Id="rId73" Type="http://schemas.openxmlformats.org/officeDocument/2006/relationships/hyperlink" Target="file:///C:\Users\User\Desktop\%D0%BE%D0%B1%D1%80%D0%B0%D0%B7%D0%BE%D0%B2%D0%B0%D0%BD%D0%B8%D0%B5\%D0%A4%D0%97-%D0%BE%D0%B1-%D0%BE%D0%B1%D1%80%D0%B0%D0%B7%D0%BE%D0%B2%D0%B0%D0%BD%D0%B8%D0%B8.rtf" TargetMode="External"/><Relationship Id="rId78" Type="http://schemas.openxmlformats.org/officeDocument/2006/relationships/hyperlink" Target="file:///C:\Users\User\Desktop\%D0%BE%D0%B1%D1%80%D0%B0%D0%B7%D0%BE%D0%B2%D0%B0%D0%BD%D0%B8%D0%B5\%D0%A4%D0%97-%D0%BE%D0%B1-%D0%BE%D0%B1%D1%80%D0%B0%D0%B7%D0%BE%D0%B2%D0%B0%D0%BD%D0%B8%D0%B8.rtf" TargetMode="External"/><Relationship Id="rId94" Type="http://schemas.openxmlformats.org/officeDocument/2006/relationships/hyperlink" Target="file:///C:\Users\User\Desktop\%D0%BE%D0%B1%D1%80%D0%B0%D0%B7%D0%BE%D0%B2%D0%B0%D0%BD%D0%B8%D0%B5\%D0%A4%D0%97-%D0%BE%D0%B1-%D0%BE%D0%B1%D1%80%D0%B0%D0%B7%D0%BE%D0%B2%D0%B0%D0%BD%D0%B8%D0%B8.rtf" TargetMode="External"/><Relationship Id="rId99" Type="http://schemas.openxmlformats.org/officeDocument/2006/relationships/hyperlink" Target="file:///C:\Users\User\Desktop\%D0%BE%D0%B1%D1%80%D0%B0%D0%B7%D0%BE%D0%B2%D0%B0%D0%BD%D0%B8%D0%B5\%D0%A4%D0%97-%D0%BE%D0%B1-%D0%BE%D0%B1%D1%80%D0%B0%D0%B7%D0%BE%D0%B2%D0%B0%D0%BD%D0%B8%D0%B8.rtf" TargetMode="External"/><Relationship Id="rId101" Type="http://schemas.openxmlformats.org/officeDocument/2006/relationships/hyperlink" Target="file:///C:\Users\User\Desktop\%D0%BE%D0%B1%D1%80%D0%B0%D0%B7%D0%BE%D0%B2%D0%B0%D0%BD%D0%B8%D0%B5\%D0%A4%D0%97-%D0%BE%D0%B1-%D0%BE%D0%B1%D1%80%D0%B0%D0%B7%D0%BE%D0%B2%D0%B0%D0%BD%D0%B8%D0%B8.rtf" TargetMode="External"/><Relationship Id="rId122" Type="http://schemas.openxmlformats.org/officeDocument/2006/relationships/hyperlink" Target="file:///C:\Users\User\Desktop\%D0%BE%D0%B1%D1%80%D0%B0%D0%B7%D0%BE%D0%B2%D0%B0%D0%BD%D0%B8%D0%B5\%D0%A4%D0%97-%D0%BE%D0%B1-%D0%BE%D0%B1%D1%80%D0%B0%D0%B7%D0%BE%D0%B2%D0%B0%D0%BD%D0%B8%D0%B8.rtf" TargetMode="External"/><Relationship Id="rId143" Type="http://schemas.openxmlformats.org/officeDocument/2006/relationships/hyperlink" Target="file:///C:\Users\User\Desktop\%D0%BE%D0%B1%D1%80%D0%B0%D0%B7%D0%BE%D0%B2%D0%B0%D0%BD%D0%B8%D0%B5\%D0%A4%D0%97-%D0%BE%D0%B1-%D0%BE%D0%B1%D1%80%D0%B0%D0%B7%D0%BE%D0%B2%D0%B0%D0%BD%D0%B8%D0%B8.rtf" TargetMode="External"/><Relationship Id="rId4" Type="http://schemas.openxmlformats.org/officeDocument/2006/relationships/webSettings" Target="webSettings.xml"/><Relationship Id="rId9" Type="http://schemas.openxmlformats.org/officeDocument/2006/relationships/hyperlink" Target="file:///C:\Users\User\Desktop\%D0%BE%D0%B1%D1%80%D0%B0%D0%B7%D0%BE%D0%B2%D0%B0%D0%BD%D0%B8%D0%B5\%D0%A4%D0%97-%D0%BE%D0%B1-%D0%BE%D0%B1%D1%80%D0%B0%D0%B7%D0%BE%D0%B2%D0%B0%D0%BD%D0%B8%D0%B8.rtf" TargetMode="External"/><Relationship Id="rId26" Type="http://schemas.openxmlformats.org/officeDocument/2006/relationships/hyperlink" Target="file:///C:\Users\User\Desktop\%D0%BE%D0%B1%D1%80%D0%B0%D0%B7%D0%BE%D0%B2%D0%B0%D0%BD%D0%B8%D0%B5\%D0%A4%D0%97-%D0%BE%D0%B1-%D0%BE%D0%B1%D1%80%D0%B0%D0%B7%D0%BE%D0%B2%D0%B0%D0%BD%D0%B8%D0%B8.rtf" TargetMode="External"/><Relationship Id="rId47" Type="http://schemas.openxmlformats.org/officeDocument/2006/relationships/hyperlink" Target="file:///C:\Users\User\Desktop\%D0%BE%D0%B1%D1%80%D0%B0%D0%B7%D0%BE%D0%B2%D0%B0%D0%BD%D0%B8%D0%B5\%D0%A4%D0%97-%D0%BE%D0%B1-%D0%BE%D0%B1%D1%80%D0%B0%D0%B7%D0%BE%D0%B2%D0%B0%D0%BD%D0%B8%D0%B8.rtf" TargetMode="External"/><Relationship Id="rId68" Type="http://schemas.openxmlformats.org/officeDocument/2006/relationships/hyperlink" Target="file:///C:\Users\User\Desktop\%D0%BE%D0%B1%D1%80%D0%B0%D0%B7%D0%BE%D0%B2%D0%B0%D0%BD%D0%B8%D0%B5\%D0%A4%D0%97-%D0%BE%D0%B1-%D0%BE%D0%B1%D1%80%D0%B0%D0%B7%D0%BE%D0%B2%D0%B0%D0%BD%D0%B8%D0%B8.rtf" TargetMode="External"/><Relationship Id="rId89" Type="http://schemas.openxmlformats.org/officeDocument/2006/relationships/hyperlink" Target="file:///C:\Users\User\Desktop\%D0%BE%D0%B1%D1%80%D0%B0%D0%B7%D0%BE%D0%B2%D0%B0%D0%BD%D0%B8%D0%B5\%D0%A4%D0%97-%D0%BE%D0%B1-%D0%BE%D0%B1%D1%80%D0%B0%D0%B7%D0%BE%D0%B2%D0%B0%D0%BD%D0%B8%D0%B8.rtf" TargetMode="External"/><Relationship Id="rId112" Type="http://schemas.openxmlformats.org/officeDocument/2006/relationships/hyperlink" Target="file:///C:\Users\User\Desktop\%D0%BE%D0%B1%D1%80%D0%B0%D0%B7%D0%BE%D0%B2%D0%B0%D0%BD%D0%B8%D0%B5\%D0%A4%D0%97-%D0%BE%D0%B1-%D0%BE%D0%B1%D1%80%D0%B0%D0%B7%D0%BE%D0%B2%D0%B0%D0%BD%D0%B8%D0%B8.rtf" TargetMode="External"/><Relationship Id="rId133" Type="http://schemas.openxmlformats.org/officeDocument/2006/relationships/hyperlink" Target="file:///C:\Users\User\Desktop\%D0%BE%D0%B1%D1%80%D0%B0%D0%B7%D0%BE%D0%B2%D0%B0%D0%BD%D0%B8%D0%B5\%D0%A4%D0%97-%D0%BE%D0%B1-%D0%BE%D0%B1%D1%80%D0%B0%D0%B7%D0%BE%D0%B2%D0%B0%D0%BD%D0%B8%D0%B8.rtf" TargetMode="External"/><Relationship Id="rId16" Type="http://schemas.openxmlformats.org/officeDocument/2006/relationships/hyperlink" Target="file:///C:\Users\User\Desktop\%D0%BE%D0%B1%D1%80%D0%B0%D0%B7%D0%BE%D0%B2%D0%B0%D0%BD%D0%B8%D0%B5\%D0%A4%D0%97-%D0%BE%D0%B1-%D0%BE%D0%B1%D1%80%D0%B0%D0%B7%D0%BE%D0%B2%D0%B0%D0%BD%D0%B8%D0%B8.rtf" TargetMode="External"/><Relationship Id="rId37" Type="http://schemas.openxmlformats.org/officeDocument/2006/relationships/hyperlink" Target="file:///C:\Users\User\Desktop\%D0%BE%D0%B1%D1%80%D0%B0%D0%B7%D0%BE%D0%B2%D0%B0%D0%BD%D0%B8%D0%B5\%D0%A4%D0%97-%D0%BE%D0%B1-%D0%BE%D0%B1%D1%80%D0%B0%D0%B7%D0%BE%D0%B2%D0%B0%D0%BD%D0%B8%D0%B8.rtf" TargetMode="External"/><Relationship Id="rId58" Type="http://schemas.openxmlformats.org/officeDocument/2006/relationships/hyperlink" Target="file:///C:\Users\User\Desktop\%D0%BE%D0%B1%D1%80%D0%B0%D0%B7%D0%BE%D0%B2%D0%B0%D0%BD%D0%B8%D0%B5\%D0%A4%D0%97-%D0%BE%D0%B1-%D0%BE%D0%B1%D1%80%D0%B0%D0%B7%D0%BE%D0%B2%D0%B0%D0%BD%D0%B8%D0%B8.rtf" TargetMode="External"/><Relationship Id="rId79" Type="http://schemas.openxmlformats.org/officeDocument/2006/relationships/hyperlink" Target="file:///C:\Users\User\Desktop\%D0%BE%D0%B1%D1%80%D0%B0%D0%B7%D0%BE%D0%B2%D0%B0%D0%BD%D0%B8%D0%B5\%D0%A4%D0%97-%D0%BE%D0%B1-%D0%BE%D0%B1%D1%80%D0%B0%D0%B7%D0%BE%D0%B2%D0%B0%D0%BD%D0%B8%D0%B8.rtf" TargetMode="External"/><Relationship Id="rId102" Type="http://schemas.openxmlformats.org/officeDocument/2006/relationships/hyperlink" Target="file:///C:\Users\User\Desktop\%D0%BE%D0%B1%D1%80%D0%B0%D0%B7%D0%BE%D0%B2%D0%B0%D0%BD%D0%B8%D0%B5\%D0%A4%D0%97-%D0%BE%D0%B1-%D0%BE%D0%B1%D1%80%D0%B0%D0%B7%D0%BE%D0%B2%D0%B0%D0%BD%D0%B8%D0%B8.rtf" TargetMode="External"/><Relationship Id="rId123" Type="http://schemas.openxmlformats.org/officeDocument/2006/relationships/hyperlink" Target="file:///C:\Users\User\Desktop\%D0%BE%D0%B1%D1%80%D0%B0%D0%B7%D0%BE%D0%B2%D0%B0%D0%BD%D0%B8%D0%B5\%D0%A4%D0%97-%D0%BE%D0%B1-%D0%BE%D0%B1%D1%80%D0%B0%D0%B7%D0%BE%D0%B2%D0%B0%D0%BD%D0%B8%D0%B8.rtf"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116</Pages>
  <Words>86811</Words>
  <Characters>494829</Characters>
  <Application>Microsoft Office Word</Application>
  <DocSecurity>0</DocSecurity>
  <Lines>4123</Lines>
  <Paragraphs>1160</Paragraphs>
  <ScaleCrop>false</ScaleCrop>
  <Company>diakov.net</Company>
  <LinksUpToDate>false</LinksUpToDate>
  <CharactersWithSpaces>580480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55</cp:revision>
  <dcterms:created xsi:type="dcterms:W3CDTF">2021-12-23T02:15:00Z</dcterms:created>
  <dcterms:modified xsi:type="dcterms:W3CDTF">2021-12-23T03:44:00Z</dcterms:modified>
</cp:coreProperties>
</file>