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0" w:rsidRDefault="00B668E0" w:rsidP="00B668E0">
      <w:pPr>
        <w:pStyle w:val="a3"/>
        <w:shd w:val="clear" w:color="auto" w:fill="FFFFFF"/>
        <w:spacing w:before="75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color w:val="454442"/>
        </w:rPr>
        <w:t>ПЕРСПЕКТИВНЫЙ ПЛАН РАБОТЫ</w:t>
      </w:r>
    </w:p>
    <w:p w:rsidR="00B668E0" w:rsidRDefault="00B668E0" w:rsidP="00B668E0">
      <w:pPr>
        <w:pStyle w:val="a3"/>
        <w:shd w:val="clear" w:color="auto" w:fill="FFFFFF"/>
        <w:spacing w:before="75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color w:val="454442"/>
        </w:rPr>
        <w:t>ЦЕНТРА ПОДГОТОВКИ ПРИЕМНЫХ РОДИТЕЛЕЙ</w:t>
      </w:r>
    </w:p>
    <w:p w:rsidR="00B668E0" w:rsidRDefault="00B668E0" w:rsidP="00B668E0">
      <w:pPr>
        <w:pStyle w:val="a3"/>
        <w:shd w:val="clear" w:color="auto" w:fill="FFFFFF"/>
        <w:spacing w:before="75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color w:val="454442"/>
        </w:rPr>
        <w:t>И СОПРОВОЖДЕНИЯ ЗАМЕЩАЮЩИХ СЕМЕЙ</w:t>
      </w:r>
    </w:p>
    <w:p w:rsidR="00B668E0" w:rsidRDefault="00B668E0" w:rsidP="00B668E0">
      <w:pPr>
        <w:pStyle w:val="a3"/>
        <w:shd w:val="clear" w:color="auto" w:fill="FFFFFF"/>
        <w:spacing w:before="75" w:beforeAutospacing="0" w:after="0" w:afterAutospacing="0"/>
        <w:jc w:val="center"/>
        <w:rPr>
          <w:rFonts w:ascii="Tahoma" w:hAnsi="Tahoma" w:cs="Tahoma"/>
          <w:color w:val="454442"/>
          <w:sz w:val="19"/>
          <w:szCs w:val="19"/>
        </w:rPr>
      </w:pPr>
      <w:r>
        <w:rPr>
          <w:rStyle w:val="a4"/>
          <w:color w:val="454442"/>
        </w:rPr>
        <w:t>НА 2019-2020 УЧЕБНЫЙ ГОД</w:t>
      </w:r>
    </w:p>
    <w:tbl>
      <w:tblPr>
        <w:tblW w:w="0" w:type="auto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698"/>
        <w:gridCol w:w="2252"/>
        <w:gridCol w:w="3837"/>
      </w:tblGrid>
      <w:tr w:rsidR="00B668E0" w:rsidTr="00B668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bookmarkStart w:id="0" w:name="_GoBack"/>
            <w:r>
              <w:rPr>
                <w:rStyle w:val="a4"/>
                <w:color w:val="454442"/>
              </w:rPr>
              <w:t>№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Ответственный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1. Организационные мероприятия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Получение списков замещающих семей из органов опеки и попечительства                         г. Иваново (</w:t>
            </w:r>
            <w:proofErr w:type="spellStart"/>
            <w:r>
              <w:rPr>
                <w:color w:val="454442"/>
              </w:rPr>
              <w:t>Фрунзенский</w:t>
            </w:r>
            <w:proofErr w:type="spellEnd"/>
            <w:r>
              <w:rPr>
                <w:color w:val="454442"/>
              </w:rPr>
              <w:t xml:space="preserve"> район), Комсомольского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Внесение дополнений в базу данных замещающих семей, находящихся на сопровождении Центра и установление взаимосвязи с каждой семьей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Мониторинг ведения личных дел замещающих семей, </w:t>
            </w:r>
            <w:r>
              <w:rPr>
                <w:color w:val="454442"/>
              </w:rPr>
              <w:lastRenderedPageBreak/>
              <w:t>находящихся на сопровождении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ежемесячно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Анализ работы Центра и подготовка обобщающей справки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               2020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Мониторинг работы Центра, подготовка отчетов в Департамент социальной защиты населения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Оформление и ведение документации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Совместные выезды, выходы со специалистами органов опеки и попечительства в замещающие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ежемесячно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Персональный контроль «Организация курсовой </w:t>
            </w:r>
            <w:r>
              <w:rPr>
                <w:color w:val="454442"/>
              </w:rPr>
              <w:lastRenderedPageBreak/>
              <w:t>подготовки кандидатов в приёмные родители»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октябрь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2019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Персональный контроль «Реализация маршрутов сопровождения замещающих семей»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13.01 – 31.01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2020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2. Организация работы с семьями, воспитывающими детей с     ОВЗ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Первичный прием и регистрация граждан из семей, воспитывающих детей с ОВЗ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и организация медико-психологической диагностики различного профиля и назначения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и разработка индивидуальной программы работы с детьми с ОВЗ, находящимися на сопровождении Центра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Организация и проведение мероприятий по коррекции, реабилитации и развитию личности несовершеннолетних с ОВЗ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                                                   Специалисты детского дома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3. Реализация индивидуальных маршрутов сопровождения замещающих семей: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Диагностика замещающей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Коррекционные занятия с детьми из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proofErr w:type="spellStart"/>
            <w:r>
              <w:rPr>
                <w:color w:val="454442"/>
              </w:rPr>
              <w:t>Тренинговые</w:t>
            </w:r>
            <w:proofErr w:type="spellEnd"/>
            <w:r>
              <w:rPr>
                <w:color w:val="454442"/>
              </w:rPr>
              <w:t xml:space="preserve"> занятия для детей и родителей из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Индивидуальные консультации для детей и родителей из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4. Организация работы для кандидатов в приемные родители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Первичный прием, учет и регистрация кандидатов в приемные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Организация курсов и индивидуальных консультаций для кандидатов в замещающие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 (в соответствии с программой)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Планирование и организация диагностики кандидатов в замещающие родители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4.4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Ведение личных дел и подготовка заключений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lastRenderedPageBreak/>
              <w:t>5. Мероприятия для замещающих семей, находящихся на сопровождении Центра. Мероприятия клуба замещающих родителей «Беседка»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Познавательная программа для детей из замещающих семей «Ура! Ура! Вот и в школу пора!»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Семинар-практикум для замещающих семей в рамках программы «Родительская школа»: «Как сохранить мотивацию к хорошей учебе»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Конкурс рисунков для замещающих семей «Осенний листопад»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 xml:space="preserve">Семинар-практикум для замещающих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семейрамках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 xml:space="preserve"> программы «Родительская школа»: «Трудности младших подростков»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5.5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Семинар-тренинг, направленный на воспитание коммуникативных способностей подростков из замещающих семей на тему: «Подсознательные программы поведения»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Празднично-познавательная программа для замещающих семей «День матери»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Семинар-практикум для замещающих семей в рамках программы «Родительская школа»: «Игровая и гаджет зависимость»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Круглый стол для замещающих родителей «Воспитание без насилия»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Областной фестиваль семейного творчества «Радуга талантов» среди семей, воспитывающих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Семинар-практикум для замещающих семей в рамках программы «Родительская школа»: «Страхи у приемных детей»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Празднично-развлекательная программа для замещающих семей «Сказочный Новый Год»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Познавательная игра «Секреты Рождества»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rPr>
          <w:trHeight w:val="6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Семинар-практикум для замещающих семей в рамках программы «Родительская школа»: «Выбор профессии – дело серьезное»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«Дети-герои Великой Отечественной войны»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B668E0" w:rsidRDefault="00B668E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«Формы трудного поведения у детей»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5.16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Интеллектуальный марафон для замещающих семей «А, ну-ка, девочки!»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«Ответы на важные вопросы для девочек»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«Народы России» - мероприятие с элементами арт-терапии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hyperlink r:id="rId5" w:history="1">
              <w:r>
                <w:rPr>
                  <w:rStyle w:val="a6"/>
                  <w:rFonts w:ascii="inherit" w:hAnsi="inherit" w:cs="Tahoma"/>
                  <w:b/>
                  <w:bCs/>
                  <w:color w:val="auto"/>
                  <w:sz w:val="24"/>
                  <w:szCs w:val="24"/>
                </w:rPr>
                <w:t>Интеллектуальная игра для замещающих семей «Выхожу в космос»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inherit" w:hAnsi="inherit" w:cs="Tahoma"/>
                <w:color w:val="2A00FE"/>
                <w:sz w:val="23"/>
                <w:szCs w:val="23"/>
              </w:rPr>
            </w:pPr>
            <w:r>
              <w:rPr>
                <w:rFonts w:ascii="inherit" w:hAnsi="inherit" w:cs="Tahoma"/>
                <w:b/>
                <w:bCs/>
                <w:color w:val="2A00FE"/>
                <w:sz w:val="24"/>
                <w:szCs w:val="24"/>
                <w:shd w:val="clear" w:color="auto" w:fill="FFFFFF"/>
              </w:rPr>
              <w:t>Семинар-практикум для замещающих семей в рамках программы «Родительская школа»: «10 принципов эффективного воспитания подростка»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Областное родительское собрание для замещающих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 xml:space="preserve">Семинар-практикум для замещающих семей в рамках программы «Родительская </w:t>
            </w: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lastRenderedPageBreak/>
              <w:t>школа»: </w:t>
            </w:r>
            <w:hyperlink r:id="rId6" w:history="1">
              <w:r>
                <w:rPr>
                  <w:rStyle w:val="a6"/>
                  <w:rFonts w:ascii="Tahoma" w:hAnsi="Tahoma" w:cs="Tahoma"/>
                  <w:color w:val="auto"/>
                  <w:sz w:val="19"/>
                  <w:szCs w:val="19"/>
                </w:rPr>
                <w:t>«</w:t>
              </w:r>
              <w:proofErr w:type="spellStart"/>
              <w:r>
                <w:rPr>
                  <w:rStyle w:val="a6"/>
                  <w:rFonts w:ascii="Tahoma" w:hAnsi="Tahoma" w:cs="Tahoma"/>
                  <w:color w:val="auto"/>
                  <w:sz w:val="19"/>
                  <w:szCs w:val="19"/>
                </w:rPr>
                <w:t>Ресурсность</w:t>
              </w:r>
              <w:proofErr w:type="spellEnd"/>
              <w:r>
                <w:rPr>
                  <w:rStyle w:val="a6"/>
                  <w:rFonts w:ascii="Tahoma" w:hAnsi="Tahoma" w:cs="Tahoma"/>
                  <w:color w:val="auto"/>
                  <w:sz w:val="19"/>
                  <w:szCs w:val="19"/>
                </w:rPr>
                <w:t xml:space="preserve"> замещающего родителя»</w:t>
              </w:r>
            </w:hyperlink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5.23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Областной конкурс среди семей, воспитывающих детей-сирот и детей, оставшихся без попечения родителей, «Профессия – родитель»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  <w:shd w:val="clear" w:color="auto" w:fill="FFFFFF"/>
              </w:rPr>
              <w:t>Празднично-познавательная программа для детей из замещающих семей, посвященная Международному Дню защиты детей «Дети — цветы жизни»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Выходы замещающих семей в зрелищные и культурные учреждения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5.26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Посещение студий ДТО на базе ОГКОУ Ивановского детского дома «Звездный»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(в соответствии с планом руководителей ДТО)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Руководители студий ДТО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6. Информационно-просветительские и рекламные мероприятия: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Подготовка и издание методических материалов в помощь замещающим родителям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6.2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Рекламная акция по освещению работы Центра с привлечением СМИ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7</w:t>
            </w:r>
            <w:r>
              <w:rPr>
                <w:rStyle w:val="a4"/>
                <w:color w:val="454442"/>
              </w:rPr>
              <w:t>. Организация работы по подготовке воспитанников к передаче на семейные формы воспитания (в кровную семью, замещающую семью, в том числе семьи кровных родственников)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Социально - </w:t>
            </w:r>
            <w:proofErr w:type="spellStart"/>
            <w:r>
              <w:rPr>
                <w:rFonts w:ascii="Tahoma" w:hAnsi="Tahoma" w:cs="Tahoma"/>
                <w:color w:val="454442"/>
                <w:sz w:val="19"/>
                <w:szCs w:val="19"/>
              </w:rPr>
              <w:t>психолого</w:t>
            </w:r>
            <w:proofErr w:type="spellEnd"/>
            <w:r>
              <w:rPr>
                <w:rFonts w:ascii="Tahoma" w:hAnsi="Tahoma" w:cs="Tahoma"/>
                <w:color w:val="454442"/>
                <w:sz w:val="19"/>
                <w:szCs w:val="19"/>
              </w:rPr>
              <w:t xml:space="preserve"> – педагогическая подготовка ребенка к семейному жизнеустройству по программе «Счастье в семье»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Руководитель ЦППР и СЗС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Консультирование и оказание профессиональной помощи приёмной семье по вопросам воспитания детей, защиты личных и имущественных прав приёмных детей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Прохождение кровными родственниками социально-психологической подготовки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 мере необходимости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Обеспечение знакомства лиц, желающих взять воспитанника в семью, получивших в установленном порядке направление на посещение ребенка, с воспитанником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По обращению</w:t>
            </w:r>
          </w:p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454442"/>
                <w:sz w:val="19"/>
                <w:szCs w:val="19"/>
              </w:rPr>
              <w:t>8. Организация работы в Отделении восстановительной реабилитации кровной семьи</w:t>
            </w:r>
          </w:p>
        </w:tc>
      </w:tr>
      <w:tr w:rsidR="00B668E0" w:rsidTr="00B668E0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5"/>
                <w:b/>
                <w:bCs/>
                <w:color w:val="454442"/>
              </w:rPr>
              <w:t>Сопровождение кровной семьи после воссоединения с ребенком для предотвращения рецидивов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Проектирование и реализация Программы по сопровождению кровной семьи с благоприятным прогнозом социальной адаптации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запросам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укреплению позитивного образа семьи и родственных связей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Мониторинг прохождения адаптационного периода кровной семьи с целью выявления и анализа факторов, влияющих на успешность кровной семьи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Проектирование и реализация Программы по сопровождению кровной семьи с недостаточно благоприятным прогнозом социальной адаптации.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Выявление кризисных ситуаций и организация необходимой помощи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Обеспечение контроля над соблюдением прав и интересов несовершеннолетнего в кровной семье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результатам инспектирования, внеплановой проверки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2.4.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укреплению позитивного образа семьи и родственных связей (помощь в организации досуга: участие кровной семьи в реализации образовательного плана работы учреждения в учебное и каникулярное время)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Мониторинг прохождения адаптационного периода кровной семьи с целью выявления и анализа факторов, влияющих на успешность кровной семьи.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Проектирование и реализация Программы по сопровождению кровной семьи с неблагоприятным прогнозом социальной адаптации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Организация деятельности по сопровождению кровной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Выявление кризисных ситуаций и организация необходимой помощи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Обеспечение контроля над соблюдением прав и интересов несовершеннолетнего в кровной семье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результатам инспектирования, внеплановой проверки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Работа по укреплению позитивного образа семьи и родственных связей (помощь в организации досуга: участие кровной семьи в реализации образовательного плана работы учреждения в учебное каникулярное время)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tr w:rsidR="00B668E0" w:rsidTr="00B668E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Мониторинг прохождения адаптационного периода кровной семьи с целью выявления и анализа факторов, влияющих на успешность кровной семьи (организация динамического наблюдения за кровной семьей)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Fonts w:ascii="Tahoma" w:hAnsi="Tahoma" w:cs="Tahoma"/>
                <w:color w:val="454442"/>
                <w:sz w:val="19"/>
                <w:szCs w:val="19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социальный педагог</w:t>
            </w:r>
          </w:p>
          <w:p w:rsidR="00B668E0" w:rsidRDefault="00B668E0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rStyle w:val="a4"/>
                <w:color w:val="454442"/>
              </w:rPr>
              <w:t>педагог-психолог</w:t>
            </w:r>
          </w:p>
        </w:tc>
      </w:tr>
      <w:bookmarkEnd w:id="0"/>
    </w:tbl>
    <w:p w:rsidR="003E0016" w:rsidRPr="00B668E0" w:rsidRDefault="003E0016" w:rsidP="00B668E0"/>
    <w:sectPr w:rsidR="003E0016" w:rsidRPr="00B668E0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C6553"/>
    <w:rsid w:val="00360D1A"/>
    <w:rsid w:val="003E0016"/>
    <w:rsid w:val="005F2E28"/>
    <w:rsid w:val="008036E3"/>
    <w:rsid w:val="008A140B"/>
    <w:rsid w:val="009261A4"/>
    <w:rsid w:val="00B06DDA"/>
    <w:rsid w:val="00B668E0"/>
    <w:rsid w:val="00E31E25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527D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detdom.ru/%d0%bd%d0%be%d0%b2%d0%be%d1%81%d1%82%d0%b8/%d1%81%d0%b5%d0%bc%d1%8c%d1%8f-%d1%8d%d1%82%d0%be-%d0%bc%d0%b0%d0%bb%d0%b5%d0%bd%d1%8c%d0%ba%d0%be%d0%b5-%d0%b3%d0%be%d1%81%d1%83%d0%b4%d0%b0%d1%80%d1%81%d1%82%d0%b2%d0%be-%d0%b8.html" TargetMode="External"/><Relationship Id="rId5" Type="http://schemas.openxmlformats.org/officeDocument/2006/relationships/hyperlink" Target="https://shdetdom.ru/%d0%bd%d0%be%d0%b2%d0%be%d1%81%d1%82%d0%b8/%d0%b8%d0%bd%d1%82%d0%b5%d0%bb%d0%bb%d0%b5%d0%ba%d1%82%d1%83%d0%b0%d0%bb%d1%8c%d0%bd%d0%b0%d1%8f-%d0%b8%d0%b3%d1%80%d0%b0-%d0%b2%d1%8b%d1%85%d0%be%d0%b6%d1%83-%d0%b2-%d0%ba%d0%be%d1%81%d0%b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757D-29D6-4356-95CB-06947C8D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2021-12-22T06:44:00Z</dcterms:created>
  <dcterms:modified xsi:type="dcterms:W3CDTF">2021-12-22T06:51:00Z</dcterms:modified>
</cp:coreProperties>
</file>