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2A" w:rsidRPr="0059092A" w:rsidRDefault="0059092A" w:rsidP="0059092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 деятельности Центра социальной адаптации выпускников и консультационного пункта для выпускников ОГКОУ «Ивановского детского дома «Звездный»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 2019 учебный год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944"/>
        <w:gridCol w:w="1222"/>
        <w:gridCol w:w="1472"/>
        <w:gridCol w:w="773"/>
        <w:gridCol w:w="1062"/>
        <w:gridCol w:w="1191"/>
        <w:gridCol w:w="1633"/>
        <w:gridCol w:w="1648"/>
        <w:gridCol w:w="2278"/>
        <w:gridCol w:w="1394"/>
        <w:gridCol w:w="1896"/>
      </w:tblGrid>
      <w:tr w:rsidR="0059092A" w:rsidRPr="0059092A" w:rsidTr="0059092A">
        <w:trPr>
          <w:trHeight w:val="849"/>
        </w:trPr>
        <w:tc>
          <w:tcPr>
            <w:tcW w:w="4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Количество обратившихся выпускников в отчётный период за оказанием помощи в решении вопросов жизнеустройства, чел.</w:t>
            </w:r>
          </w:p>
        </w:tc>
        <w:tc>
          <w:tcPr>
            <w:tcW w:w="74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Количество рассмотренных проблем выпускников, ед.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Количество выпускников, проблемы которых были решены, чел.</w:t>
            </w:r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Количество выпускников, воспользовавшихся услугами социальной гостиницы, чел.</w:t>
            </w:r>
          </w:p>
        </w:tc>
      </w:tr>
      <w:tr w:rsidR="0059092A" w:rsidRPr="0059092A" w:rsidTr="0059092A">
        <w:trPr>
          <w:trHeight w:val="366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в возрасте до 18 лет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обратились впервые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не являлись выпускниками данного учреждения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из них по вопросам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59092A" w:rsidRPr="0059092A" w:rsidTr="0059092A">
        <w:trPr>
          <w:trHeight w:val="8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правовым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социально-бытовым, жилищным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психолого-педагогическим, адаптационным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трудоустройства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получения  образования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59092A" w:rsidRPr="0059092A" w:rsidTr="0059092A">
        <w:trPr>
          <w:trHeight w:val="293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0"/>
                <w:szCs w:val="20"/>
                <w:lang w:eastAsia="ru-RU"/>
              </w:rPr>
              <w:t>12</w:t>
            </w:r>
          </w:p>
        </w:tc>
      </w:tr>
      <w:tr w:rsidR="0059092A" w:rsidRPr="0059092A" w:rsidTr="0059092A">
        <w:trPr>
          <w:trHeight w:val="293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7</w:t>
            </w:r>
          </w:p>
        </w:tc>
      </w:tr>
    </w:tbl>
    <w:p w:rsidR="0059092A" w:rsidRPr="0059092A" w:rsidRDefault="0059092A" w:rsidP="0059092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Мероприятия, реализованные в 2019 году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10.01.2019 г. – 12.01.2019 г. – Поездка в г. Москва, экскурсия по достопримечательностям.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16.01.2019 г. – Экскурсия в Call- центр компании Мегафон.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25.01.2019 г. – выход в кинотеатр «Лодзь» с целью просмотра фильма «Холмс и Ватсон».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29.01.2019 г. – выход на ледовую площадку в Городской детский парк.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03.02.2019 г. – участие интеллектуальной квест – игре в баре «Дудки бар».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. 08.02.2019 г. – Беседа ЗОЖ на тему: «Чистые мысли – Хорошее здоровье».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11.02.2109 г. – Экскурсия в автосалон  «Ford» г. Иваново.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12.02.2019 г. – Экскурсия в г. Шуя посвященная 30-летию вывода Советских войск из Афганистана ко Дню защитника Отечества.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26.02.2019 г. – участие в областном мероприятие, интеллектуальной игре «Где логика?».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05.03.2019 г. – участие в мастер - классе по скрапбукингу (изготовление открыток на 8 марта).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11. 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09.03.2019 г. - участие в  IX Международном фестивале-конкурсе музыкально-художественного творчества «Открытые страницы» г. Ярославль.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10.03.2019 г. – 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интерактивно-развлекательной программе «Эх, широка ты масленица»в доме отдыха "Чайка".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12.03.2019 г. – Экскурсия в ресторан быстрого питания «Бургер Кинг».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15.03.2019 г. - Беседа ЗОЖ на тему: «Вред и польза для глаз».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22.03.2019 г. – Тренинг по программе «Эталон»:  «Мотивы поступков».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23.03.2019 г. – Выход в Цирк на шоу «Один среди львов!»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23.03.2019 г. – Выход в Ивановскую государственную филармонию на концерт Николая Емелина «Бардовские песни»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25.03.2019 г. – Выход в кинотеатр «Лодзь» с целью просмотра фильма «Капитан Марвел»</w:t>
      </w:r>
    </w:p>
    <w:tbl>
      <w:tblPr>
        <w:tblW w:w="15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0"/>
      </w:tblGrid>
      <w:tr w:rsidR="0059092A" w:rsidRPr="0059092A" w:rsidTr="0059092A">
        <w:trPr>
          <w:trHeight w:val="300"/>
        </w:trPr>
        <w:tc>
          <w:tcPr>
            <w:tcW w:w="15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         19.</w:t>
            </w:r>
            <w:r w:rsidRPr="0059092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26.03.2019 г. - Участие в литературно-музыкальном вечере поэта-</w:t>
            </w:r>
          </w:p>
          <w:p w:rsidR="0059092A" w:rsidRPr="0059092A" w:rsidRDefault="0059092A" w:rsidP="0059092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фронтовика Н.П. Майорова, в рамках Недели детской и юношеской книги.</w:t>
            </w:r>
          </w:p>
        </w:tc>
      </w:tr>
      <w:tr w:rsidR="0059092A" w:rsidRPr="0059092A" w:rsidTr="0059092A">
        <w:trPr>
          <w:trHeight w:val="300"/>
        </w:trPr>
        <w:tc>
          <w:tcPr>
            <w:tcW w:w="15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92A" w:rsidRPr="0059092A" w:rsidRDefault="0059092A" w:rsidP="0059092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         20</w:t>
            </w:r>
            <w:r w:rsidRPr="0059092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. 28.03.2019 г. - Участие в Областном конкурсе художественного</w:t>
            </w:r>
          </w:p>
          <w:p w:rsidR="0059092A" w:rsidRPr="0059092A" w:rsidRDefault="0059092A" w:rsidP="0059092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59092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творчества "Созвездие"</w:t>
            </w:r>
          </w:p>
        </w:tc>
      </w:tr>
    </w:tbl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в мастер-классе «Пасхальная радость» (изготовление подарочных коробочек и открыток).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Тренинг «Уверенное поведении» по программе Эталон.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Выход на каток в СРК «Олимпия»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. Беседа ЗОЖ «Мы зависим от окружающей среды».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. Выход на экскурсию в ИвГУ.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26.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в областном фестивале театров мод «Весенний калейдоскоп».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в XXVI Российском конкурсе-фестивале юных талантов «Жар птица».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28.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на 9 мая 2019 г. «Бессмертный полк».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29.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в областном конкурсе детских театров моды «Золотая нить».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30.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в международной акции «Ночь в музее», для демонстрации коллекций.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31.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в IX международном духовно-патриотическом, литературно-музыкальном конкурсе-фестивале чтецов, музыкальных ансамблей и вокалистов, посвященного 100-летию поэта-фронтовика Н. Майорова «Мы есть у тебя, Иваново».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Тренинг «Собственное достоинство»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33.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Участие в областном спортивном турнире «В бой идут одни выпускники».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34.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Беседа ЗОЖ «Смех продлевает жизнь».        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</w:t>
      </w: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35.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25.05.2019 г. – Участие в праздничном мероприятие Дня города Иваново.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36.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01.06.2019 г. – Участие в XII Международном фестивале-конкурсе музыкально художественного творчества «Золотая легенда» г. Суздаль.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37.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03.06.2019 г. – Экскурсия в Отделение по Ивановской области Главного управления Центрального банка Р.Ф. по центральному федеральному округу.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38.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07.062019 г. – Участие в товарищеском матче по мини-футболу с командой Управления по вопросам миграции УМВД России по Ивановской области.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39.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10.06.2019 г. – Участие в областной акции «Связь поколений».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40.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14.06.2019 г. – Выход в экстрим центр «Трамплин».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41.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21.06-23.06.2019 г. – Выход в туристический поход с волонтерами.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42. С 05.07. по 08.07.2019 год – Участие в проекте «Другая школа» в г. Москва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43.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10.07.2019 года – Участие в товарищеском турнире по футболу в СК «Олимпия»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44.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12.07.2019 года - участие в  XIVРоссийском фестивале моды «Плёс на Волге. Льняная палитра».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45.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18.09.2019 г. - выход на квест проект "Элизиум"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46.</w:t>
      </w:r>
      <w:r w:rsidRPr="0059092A">
        <w:rPr>
          <w:rFonts w:eastAsia="Times New Roman" w:cs="Times New Roman"/>
          <w:color w:val="000000"/>
          <w:sz w:val="24"/>
          <w:szCs w:val="24"/>
          <w:lang w:eastAsia="ru-RU"/>
        </w:rPr>
        <w:t>  26.09.2019 г. - «Как здорово, что все мы здесь сегодня собрались!»- встреча членов клуба,  планирование деятельности на учебный год, чаепитие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47.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20.10.2019 года - Участие в товарищеском турнире по мини-футболу между командами воспитанников и выпускников Центра социальной адаптации детского дома «Звездный», сборной команды «Легион», состоящей из выпускников учреждения, а так же выпускников Интердома состоялся в СК «Олимпия».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48.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20.10. 2019 года - круглый стол  с педагогом-психологом « Мы уже не школьники – мы уже студенты!».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49.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23.10.2019 года – Выход в кинотеатр «Лодзь» с целью просмотра фильма «Гемини».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50.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04.11.2019 года - участие в XXIII Всероссийском конкурсе-фестивале народного творчества «Самоцветы России» в номинации Театры моды, который проходил с 30 октября по 4 ноября 2019 года в г. Иваново.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51.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09.11.2019 года – Выход в кинотеатр «Лодзь» с целью просмотра фильма «Малефисента 2».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52.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09.11.2019 года – Выход на стадион «Текстильщик», с целью просмотра матча Текстильщик Иваново-Краснодар.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53.  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 10.11. по 13.11.2019 года – Участие в Всероссийском форуме «Мы нужны друг другу» в г. Астрахань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54.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15.11.2019 года – Беседа ЗОЖ «Пивной алкоголизм-беда молодых»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55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25.11.2019 года – Участие в товарищеском турнире по мини-футболу с командой Ивановского промышленно-экономического колледжа.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56.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29.11.2019 года – Участие в интеллектуальной игре «Своя игра»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57.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07.12.2019 года – Посещение открытия Чемпионата Альтернативной Хоккейной Лиги в СРК «Олимпия»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58.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12.12.2019 года - Беседа ЗОЖ «Внимание, СПИД!»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59.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15.12.2019 года - участие в экономической игре (МЭКОМ). Игра была организована Автономной некоммерческой организацией «РОСТ – развитие, образование, социализация и трудоустройство для воспитанников и выпускников детских домов и интернатов и детей, оставшихся без попечения родителей» г. Москва.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60.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19.12.2019 года - Мастер-класс по изготовлению новогодних открыток в технике открытка-тонель.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61.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22.12.2019 года – Тренинг: «Эмоции и чувства»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62. 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27.12.2019 года – Выход на ледовую арену на массовое катание в СК «Олимпия».</w:t>
      </w:r>
    </w:p>
    <w:p w:rsidR="0059092A" w:rsidRPr="0059092A" w:rsidRDefault="0059092A" w:rsidP="0059092A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63. 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27.12.2019 и 30.12.2019  года</w:t>
      </w:r>
      <w:r w:rsidRPr="0059092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– </w:t>
      </w:r>
      <w:r w:rsidRPr="0059092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Новогоднем празднике</w:t>
      </w:r>
    </w:p>
    <w:p w:rsidR="003E0016" w:rsidRPr="0059092A" w:rsidRDefault="003E0016" w:rsidP="0059092A">
      <w:bookmarkStart w:id="0" w:name="_GoBack"/>
      <w:bookmarkEnd w:id="0"/>
    </w:p>
    <w:sectPr w:rsidR="003E0016" w:rsidRPr="0059092A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1009</Words>
  <Characters>5752</Characters>
  <Application>Microsoft Office Word</Application>
  <DocSecurity>0</DocSecurity>
  <Lines>47</Lines>
  <Paragraphs>13</Paragraphs>
  <ScaleCrop>false</ScaleCrop>
  <Company>diakov.net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64</cp:revision>
  <dcterms:created xsi:type="dcterms:W3CDTF">2021-12-22T01:54:00Z</dcterms:created>
  <dcterms:modified xsi:type="dcterms:W3CDTF">2021-12-22T06:13:00Z</dcterms:modified>
</cp:coreProperties>
</file>