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Fonts w:ascii="Tahoma" w:hAnsi="Tahoma" w:cs="Tahoma"/>
          <w:color w:val="454442"/>
          <w:sz w:val="22"/>
          <w:szCs w:val="22"/>
        </w:rPr>
        <w:t>Начальник управления образования                               Председатель Ивановской городской</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Fonts w:ascii="Tahoma" w:hAnsi="Tahoma" w:cs="Tahoma"/>
          <w:color w:val="454442"/>
          <w:sz w:val="22"/>
          <w:szCs w:val="22"/>
        </w:rPr>
        <w:t>Администрации города Иванова                                     организации профсоюза образования</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Style w:val="a4"/>
          <w:rFonts w:ascii="Tahoma" w:hAnsi="Tahoma" w:cs="Tahoma"/>
          <w:color w:val="454442"/>
          <w:sz w:val="22"/>
          <w:szCs w:val="22"/>
        </w:rPr>
        <w:t>______________ /Е.А.Юферова/                                  _________________ /В.Ю.Зеленина/</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Style w:val="a4"/>
          <w:rFonts w:ascii="Tahoma" w:hAnsi="Tahoma" w:cs="Tahoma"/>
          <w:color w:val="454442"/>
          <w:sz w:val="22"/>
          <w:szCs w:val="22"/>
        </w:rPr>
        <w:t>__________________ </w:t>
      </w:r>
      <w:r>
        <w:rPr>
          <w:rFonts w:ascii="Tahoma" w:hAnsi="Tahoma" w:cs="Tahoma"/>
          <w:color w:val="454442"/>
          <w:sz w:val="22"/>
          <w:szCs w:val="22"/>
        </w:rPr>
        <w:t>2016 г.                                         __________________ 2016 г.</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Fonts w:ascii="Tahoma" w:hAnsi="Tahoma" w:cs="Tahoma"/>
          <w:color w:val="454442"/>
          <w:sz w:val="22"/>
          <w:szCs w:val="22"/>
        </w:rPr>
        <w:t>        </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Fonts w:ascii="Tahoma" w:hAnsi="Tahoma" w:cs="Tahoma"/>
          <w:color w:val="454442"/>
          <w:sz w:val="22"/>
          <w:szCs w:val="22"/>
        </w:rPr>
        <w:t>   М.п.                                                                                                  М.п.</w:t>
      </w:r>
    </w:p>
    <w:p w:rsidR="00EA06E9" w:rsidRDefault="00EA06E9" w:rsidP="00EA06E9">
      <w:pPr>
        <w:pStyle w:val="a3"/>
        <w:shd w:val="clear" w:color="auto" w:fill="FFFFFF"/>
        <w:spacing w:before="0" w:beforeAutospacing="0" w:after="0" w:afterAutospacing="0"/>
        <w:ind w:left="-135" w:right="-1" w:firstLine="889"/>
        <w:jc w:val="center"/>
        <w:rPr>
          <w:rFonts w:ascii="Tahoma" w:hAnsi="Tahoma" w:cs="Tahoma"/>
          <w:color w:val="454442"/>
          <w:sz w:val="19"/>
          <w:szCs w:val="19"/>
        </w:rPr>
      </w:pPr>
      <w:r>
        <w:rPr>
          <w:rStyle w:val="a4"/>
          <w:rFonts w:ascii="Tahoma" w:hAnsi="Tahoma" w:cs="Tahoma"/>
          <w:color w:val="454442"/>
          <w:sz w:val="19"/>
          <w:szCs w:val="19"/>
        </w:rPr>
        <w:t>СОГЛАШЕНИЕ</w:t>
      </w:r>
    </w:p>
    <w:p w:rsidR="00EA06E9" w:rsidRDefault="00EA06E9" w:rsidP="00EA06E9">
      <w:pPr>
        <w:pStyle w:val="a3"/>
        <w:shd w:val="clear" w:color="auto" w:fill="FFFFFF"/>
        <w:spacing w:before="0" w:beforeAutospacing="0" w:after="0" w:afterAutospacing="0"/>
        <w:ind w:left="-135" w:right="-1" w:firstLine="889"/>
        <w:jc w:val="center"/>
        <w:rPr>
          <w:rFonts w:ascii="Tahoma" w:hAnsi="Tahoma" w:cs="Tahoma"/>
          <w:color w:val="454442"/>
          <w:sz w:val="19"/>
          <w:szCs w:val="19"/>
        </w:rPr>
      </w:pPr>
      <w:r>
        <w:rPr>
          <w:rStyle w:val="a4"/>
          <w:rFonts w:ascii="Tahoma" w:hAnsi="Tahoma" w:cs="Tahoma"/>
          <w:color w:val="454442"/>
          <w:sz w:val="19"/>
          <w:szCs w:val="19"/>
        </w:rPr>
        <w:t>ПО РЕГУЛИРОВАНИЮ СОЦИАЛЬНО-ТРУДОВЫХ И СВЯЗАННЫХ С НИМИ ЭКОНОМИЧЕСКИХ ОТНОШЕНИЙ</w:t>
      </w:r>
    </w:p>
    <w:p w:rsidR="00EA06E9" w:rsidRDefault="00EA06E9" w:rsidP="00EA06E9">
      <w:pPr>
        <w:pStyle w:val="a3"/>
        <w:shd w:val="clear" w:color="auto" w:fill="FFFFFF"/>
        <w:spacing w:before="0" w:beforeAutospacing="0" w:after="0" w:afterAutospacing="0"/>
        <w:ind w:left="-135" w:right="-1" w:firstLine="889"/>
        <w:jc w:val="center"/>
        <w:rPr>
          <w:rFonts w:ascii="Tahoma" w:hAnsi="Tahoma" w:cs="Tahoma"/>
          <w:color w:val="454442"/>
          <w:sz w:val="19"/>
          <w:szCs w:val="19"/>
        </w:rPr>
      </w:pPr>
      <w:r>
        <w:rPr>
          <w:rStyle w:val="a4"/>
          <w:rFonts w:ascii="Tahoma" w:hAnsi="Tahoma" w:cs="Tahoma"/>
          <w:color w:val="454442"/>
          <w:sz w:val="19"/>
          <w:szCs w:val="19"/>
        </w:rPr>
        <w:t>на 2016 – 2019 годы</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Style w:val="a4"/>
          <w:rFonts w:ascii="Tahoma" w:hAnsi="Tahoma" w:cs="Tahoma"/>
          <w:color w:val="454442"/>
          <w:sz w:val="19"/>
          <w:szCs w:val="19"/>
        </w:rPr>
        <w:t> </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Style w:val="a4"/>
          <w:rFonts w:ascii="Tahoma" w:hAnsi="Tahoma" w:cs="Tahoma"/>
          <w:color w:val="454442"/>
          <w:sz w:val="19"/>
          <w:szCs w:val="19"/>
        </w:rPr>
        <w:t> </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Style w:val="a4"/>
          <w:rFonts w:ascii="Tahoma" w:hAnsi="Tahoma" w:cs="Tahoma"/>
          <w:color w:val="454442"/>
          <w:sz w:val="19"/>
          <w:szCs w:val="19"/>
        </w:rPr>
        <w:t> </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Style w:val="a4"/>
          <w:rFonts w:ascii="Tahoma" w:hAnsi="Tahoma" w:cs="Tahoma"/>
          <w:color w:val="454442"/>
          <w:sz w:val="19"/>
          <w:szCs w:val="19"/>
        </w:rPr>
        <w:t> </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Style w:val="a4"/>
          <w:rFonts w:ascii="Tahoma" w:hAnsi="Tahoma" w:cs="Tahoma"/>
          <w:color w:val="454442"/>
          <w:sz w:val="19"/>
          <w:szCs w:val="19"/>
        </w:rPr>
        <w:t> </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Style w:val="a4"/>
          <w:rFonts w:ascii="Tahoma" w:hAnsi="Tahoma" w:cs="Tahoma"/>
          <w:color w:val="454442"/>
          <w:sz w:val="19"/>
          <w:szCs w:val="19"/>
        </w:rPr>
        <w:t>Юридический адрес:                                                       Юридический адрес:</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Fonts w:ascii="Tahoma" w:hAnsi="Tahoma" w:cs="Tahoma"/>
          <w:color w:val="454442"/>
          <w:sz w:val="19"/>
          <w:szCs w:val="19"/>
        </w:rPr>
        <w:t>153000, г. Иваново                                                           153002, г. Иваново,</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Fonts w:ascii="Tahoma" w:hAnsi="Tahoma" w:cs="Tahoma"/>
          <w:color w:val="454442"/>
          <w:sz w:val="19"/>
          <w:szCs w:val="19"/>
        </w:rPr>
        <w:t>пл. Революции, д. 6                                                           пр. Ленина, д. 92, к. 60</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Fonts w:ascii="Tahoma" w:hAnsi="Tahoma" w:cs="Tahoma"/>
          <w:color w:val="454442"/>
          <w:sz w:val="19"/>
          <w:szCs w:val="19"/>
        </w:rPr>
        <w:t>тел. 30-86-52                                                                      тел. 30-03-54</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Fonts w:ascii="Tahoma" w:hAnsi="Tahoma" w:cs="Tahoma"/>
          <w:color w:val="454442"/>
          <w:sz w:val="19"/>
          <w:szCs w:val="19"/>
        </w:rPr>
        <w:t>e-mail:</w:t>
      </w:r>
      <w:hyperlink r:id="rId5" w:history="1">
        <w:r>
          <w:rPr>
            <w:rStyle w:val="a5"/>
            <w:rFonts w:ascii="Tahoma" w:hAnsi="Tahoma" w:cs="Tahoma"/>
            <w:color w:val="000000"/>
            <w:sz w:val="19"/>
            <w:szCs w:val="19"/>
          </w:rPr>
          <w:t>office@ivedu.ru</w:t>
        </w:r>
      </w:hyperlink>
      <w:r>
        <w:rPr>
          <w:rFonts w:ascii="Tahoma" w:hAnsi="Tahoma" w:cs="Tahoma"/>
          <w:color w:val="454442"/>
          <w:sz w:val="19"/>
          <w:szCs w:val="19"/>
        </w:rPr>
        <w:t>                                                     e-mail:</w:t>
      </w:r>
      <w:hyperlink r:id="rId6" w:history="1">
        <w:r>
          <w:rPr>
            <w:rStyle w:val="a5"/>
            <w:rFonts w:ascii="Tahoma" w:hAnsi="Tahoma" w:cs="Tahoma"/>
            <w:color w:val="000000"/>
            <w:sz w:val="19"/>
            <w:szCs w:val="19"/>
          </w:rPr>
          <w:t>gkprof37@mail.ru</w:t>
        </w:r>
      </w:hyperlink>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Fonts w:ascii="Tahoma" w:hAnsi="Tahoma" w:cs="Tahoma"/>
          <w:color w:val="454442"/>
          <w:sz w:val="19"/>
          <w:szCs w:val="19"/>
        </w:rPr>
        <w:t>http://www.ivedu.ru                                                           </w:t>
      </w:r>
      <w:hyperlink r:id="rId7" w:history="1">
        <w:r>
          <w:rPr>
            <w:rStyle w:val="a5"/>
            <w:rFonts w:ascii="Tahoma" w:hAnsi="Tahoma" w:cs="Tahoma"/>
            <w:sz w:val="19"/>
            <w:szCs w:val="19"/>
          </w:rPr>
          <w:t>http://www</w:t>
        </w:r>
      </w:hyperlink>
      <w:r>
        <w:rPr>
          <w:rFonts w:ascii="Tahoma" w:hAnsi="Tahoma" w:cs="Tahoma"/>
          <w:color w:val="454442"/>
          <w:sz w:val="19"/>
          <w:szCs w:val="19"/>
        </w:rPr>
        <w:t>.gkprof37.ru</w:t>
      </w:r>
    </w:p>
    <w:p w:rsidR="00EA06E9" w:rsidRDefault="00EA06E9" w:rsidP="00EA06E9">
      <w:pPr>
        <w:pStyle w:val="a3"/>
        <w:shd w:val="clear" w:color="auto" w:fill="FFFFFF"/>
        <w:spacing w:before="0" w:beforeAutospacing="0" w:after="0" w:afterAutospacing="0"/>
        <w:ind w:left="-135" w:right="-1" w:firstLine="889"/>
        <w:jc w:val="center"/>
        <w:rPr>
          <w:rFonts w:ascii="Tahoma" w:hAnsi="Tahoma" w:cs="Tahoma"/>
          <w:color w:val="454442"/>
          <w:sz w:val="19"/>
          <w:szCs w:val="19"/>
        </w:rPr>
      </w:pPr>
      <w:r>
        <w:rPr>
          <w:rFonts w:ascii="Tahoma" w:hAnsi="Tahoma" w:cs="Tahoma"/>
          <w:color w:val="454442"/>
          <w:sz w:val="19"/>
          <w:szCs w:val="19"/>
        </w:rPr>
        <w:t>г. Иваново, 2016</w:t>
      </w:r>
    </w:p>
    <w:p w:rsidR="00EA06E9" w:rsidRDefault="00EA06E9" w:rsidP="00EA06E9">
      <w:pPr>
        <w:numPr>
          <w:ilvl w:val="0"/>
          <w:numId w:val="5"/>
        </w:numPr>
        <w:shd w:val="clear" w:color="auto" w:fill="FFFFFF"/>
        <w:spacing w:before="100" w:beforeAutospacing="1" w:after="100" w:afterAutospacing="1" w:line="240" w:lineRule="auto"/>
        <w:ind w:firstLine="0"/>
        <w:jc w:val="left"/>
        <w:rPr>
          <w:rFonts w:ascii="Tahoma" w:hAnsi="Tahoma" w:cs="Tahoma"/>
          <w:color w:val="454442"/>
          <w:sz w:val="19"/>
          <w:szCs w:val="19"/>
        </w:rPr>
      </w:pPr>
      <w:r>
        <w:rPr>
          <w:rStyle w:val="a4"/>
          <w:rFonts w:ascii="Tahoma" w:hAnsi="Tahoma" w:cs="Tahoma"/>
          <w:color w:val="454442"/>
          <w:sz w:val="19"/>
          <w:szCs w:val="19"/>
        </w:rPr>
        <w:t>I.Общие положения</w:t>
      </w:r>
    </w:p>
    <w:p w:rsidR="00EA06E9" w:rsidRDefault="00EA06E9" w:rsidP="00EA06E9">
      <w:pPr>
        <w:numPr>
          <w:ilvl w:val="1"/>
          <w:numId w:val="5"/>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1.Настоящее Соглашение по регулированию социально-трудовых и связанных с ними экономических отношений на 2016-2019 годы (далее - Соглашение) заключено на городском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муниципальных образовательных учреждений.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Соглашение является правовым актом, регулирующим социально-трудовые отношения в сфере образования, устанавливающим общие условия оплаты труда, гарантии, компенсации и льготы работников образования.</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Соглашение распространяется на всех работодателей и работников муниципальных образовательных учреждений города Иванова и иных учреждений, в отношении которых функции и полномочия учредителя осуществляет управление образования Администрации города Иванова (далее – учреждения, образовательные учреждения).</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Положения Соглашения обязательны для учреждений, на которые оно распространяется, и применяются при заключении коллективных договоров в учреждениях, трудовых договоров с работниками учреждений и при разрешении индивидуальных и коллективных трудовых споров.</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1.2. Соглашение основывается на Конституции Российской Федерации, Трудовом кодексе Российской Федерации (далее – ТК РФ), Федеральных законах от 12.01.1996                    № 10-ФЗ «О профессиональных союзах, их правах и гарантиях деятельности» (далее – ФЗ «О профсоюзах»), от 29.12.2012 № 273-ФЗ «Об образовании в Российской Федерации», Законе Ивановской области от 08.06.2012 №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(далее – ОЗ «О правах профессиональных союзов»), Отраслевом соглашении по организациям, находящимся в ведении Министерства образования и науки Российской Федерации на 2015-2017 годы, Отраслевом соглашении по образовательным организациям, входящим в систему образования Ивановской области на 2016-2018 г.г. (далее – Областное отраслевое соглашение) и иных нормативных правовых актах Российской Федерации и Ивановской области, регулирующих трудовые и иные связанные с ними отношения.</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lastRenderedPageBreak/>
        <w:t>1.3. Сторонами Соглашения (далее – стороны) являются:</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работники   образовательных учреждений в лице их полномочного представителя - Ивановской городской организации профессионального союза работников народного образования и науки Российской Федерации (далее – Профсоюз), действующей на основании Устава;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работодатели – образовательные учреждения   в лице их полномочного представителя – управления образования Администрации города Иванова (далее – Управление), действующего на основании Положения.</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В тексте Соглашения равнозначно используются наименования профсоюзных органов, организаций Профсоюза (выборный профсоюзный орган городской организации, выборный орган первичной профсоюзной организации, профком).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1.4.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что   закрепляется в коллективных договорах.</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shd w:val="clear" w:color="auto" w:fill="FFFF00"/>
        </w:rPr>
        <w:t>1.5. Работодатели и соответствующие выборные органы первичных профсоюзных организаций могут заключать иные соглашения в соответствии с ч. 10 ст. 45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1.6. Стороны согласились с тем, что:</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1.6.1. Соглашение является основным документом социального партнерства, устанавливающим общие принципы проведения согласованной социально-экономической политики, регулирующим социально-трудовые отношения и признают заключение коллективных договоров в учреждениях важнейшим условием для развития социального партнерства в учреждениях.</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1.6.2. В учреждениях регулирование трудовых, социально-экономических отношений между работниками и работодателями осуществляется путем заключения коллективных договоров.</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Для лиц, участвующих в коллективных переговорах, подготовке проекта коллективного договора, соглашения предусматриваются гарантии и компенсации, предусмотренные ст. 39 ТК РФ.</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1.6.3. Коллективные договоры учреждений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1.6.4. С учетом особенностей деятельности образовательного учреждения, его финансовых возможностей в коллективном договоре учреждения могут устанавливаться дополнительные меры по условиям труда, социальной поддержки, льготы и гарантии для работников, с указанием источников финансового обеспечения.</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1.6.5.   Положения Соглашения и коллективных договоров образовательных учреждений, улучшающие положение работников, применяются с даты, предусмотренной Соглашением, коллективным договором.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1.6.6. 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 даты вступления их в силу.</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1.6.7. В течение срока действия Соглашения стороны вправе вносить в него изменения и дополнения на основе взаимной договоренности.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При наступлении условий, требующих дополнения или изменения Соглашения, заинтересованная сторона направляет другой стороне письменное уведомление о начале ведения переговоров с перечнем конкретных изменений или дополнений в соответствии с действующим законодательством Российской Федерации и Соглашением. После получения соответствующего предложения одной из сторон переговоры сторон должны быть проведены в течение одного месяца.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lastRenderedPageBreak/>
        <w:t>Принятые сторонами изменения и дополнения к Соглашению оформляются дополнительным соглашением, которое является неотъемлемой частью Соглашения и доводятся до сведения работодателей, председателей профсоюзных организаций, работников учреждений.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1.6.8 Стороны не вправе в течение срока действия Соглашения в одностороннем порядке прекратить выполнение принятых на себя обязательств.</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1.6.9. Соглашение, коллективные договора в течение семи дней со дня подписания направляются на уведомительную регистрацию в Комитет Ивановской области по труду, содействию занятости населения и трудовой миграции (далее – Комитет по труду).</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1.6.10. До регистрации в Комитете по труду работодатель независимо от наличия профсоюзной организации в учреждении осуществляет уведомительную регистрацию коллективного договора в электронной базе Ивановского областного комитета профсоюза образования (г. Иваново, пр. Ленина, д. 92, каб. 43).</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1.7. Соглашение вступает в силу со дня его подписания и действует три года.</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1.8. Соглашение составлено в трех экземплярах, имеющих одинаковую юридическую силу, один экземпляр – Управлению, один – Профсоюзу, один – Комитету по труду.</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1.9.Управление доводит текст Соглашения и изменений и дополнений к нему до руководителей учреждений для его выполнения, Профсоюз – до председателей первичных профсоюзных организаций для его выполнения.</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Текст Соглашения, а также изменений и дополнений к нему, размещается на официальных сайтах Управления и Профсоюза.</w:t>
      </w:r>
    </w:p>
    <w:p w:rsidR="00EA06E9" w:rsidRDefault="00EA06E9" w:rsidP="00EA06E9">
      <w:pPr>
        <w:numPr>
          <w:ilvl w:val="0"/>
          <w:numId w:val="6"/>
        </w:numPr>
        <w:shd w:val="clear" w:color="auto" w:fill="FFFFFF"/>
        <w:spacing w:before="100" w:beforeAutospacing="1" w:after="100" w:afterAutospacing="1" w:line="240" w:lineRule="auto"/>
        <w:ind w:firstLine="0"/>
        <w:jc w:val="left"/>
        <w:rPr>
          <w:rFonts w:ascii="Tahoma" w:hAnsi="Tahoma" w:cs="Tahoma"/>
          <w:color w:val="454442"/>
          <w:sz w:val="19"/>
          <w:szCs w:val="19"/>
        </w:rPr>
      </w:pPr>
      <w:r>
        <w:rPr>
          <w:rStyle w:val="a4"/>
          <w:rFonts w:ascii="Tahoma" w:hAnsi="Tahoma" w:cs="Tahoma"/>
          <w:color w:val="454442"/>
          <w:sz w:val="19"/>
          <w:szCs w:val="19"/>
        </w:rPr>
        <w:t>II.Обязательства представителей сторон Соглашения</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2.1.</w:t>
      </w:r>
      <w:r>
        <w:rPr>
          <w:rStyle w:val="a4"/>
          <w:rFonts w:ascii="Tahoma" w:hAnsi="Tahoma" w:cs="Tahoma"/>
          <w:color w:val="454442"/>
          <w:sz w:val="19"/>
          <w:szCs w:val="19"/>
        </w:rPr>
        <w:t> Управление и Профсоюз договорились:</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2.1.1. Участвовать в постоянно действующих органах социального партнерства.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2.1.2. Обеспечивать возможность участия представителей сторон в заседаниях коллегии Управления и президиума городского комитета профсоюза при рассмотрении вопросов, связанных с содержанием Соглашения и его выполнением.</w:t>
      </w:r>
    </w:p>
    <w:p w:rsidR="00EA06E9" w:rsidRDefault="00EA06E9" w:rsidP="00EA06E9">
      <w:pPr>
        <w:pStyle w:val="a3"/>
        <w:shd w:val="clear" w:color="auto" w:fill="FFFFFF"/>
        <w:spacing w:before="75" w:beforeAutospacing="0" w:after="75" w:afterAutospacing="0"/>
        <w:ind w:right="-6" w:firstLine="709"/>
        <w:jc w:val="both"/>
        <w:rPr>
          <w:rFonts w:ascii="Tahoma" w:hAnsi="Tahoma" w:cs="Tahoma"/>
          <w:color w:val="454442"/>
          <w:sz w:val="19"/>
          <w:szCs w:val="19"/>
        </w:rPr>
      </w:pPr>
      <w:r>
        <w:rPr>
          <w:rFonts w:ascii="Tahoma" w:hAnsi="Tahoma" w:cs="Tahoma"/>
          <w:color w:val="454442"/>
          <w:sz w:val="19"/>
          <w:szCs w:val="19"/>
        </w:rPr>
        <w:t>2.1.3. Обеспечивать представителям Сторон возможность участия в рассмотрении вопросов, не включённых в Соглашение, но представляющих взаимный интерес.</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2.1.4. Представлять другой Стороне полную, достоверную и своевременную информацию, касающуюся социально-трудовых, экономических прав и профессиональных интересов работников учреждений.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2.2.</w:t>
      </w:r>
      <w:r>
        <w:rPr>
          <w:rStyle w:val="a4"/>
          <w:rFonts w:ascii="Tahoma" w:hAnsi="Tahoma" w:cs="Tahoma"/>
          <w:color w:val="454442"/>
          <w:sz w:val="19"/>
          <w:szCs w:val="19"/>
        </w:rPr>
        <w:t> Управление:</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z w:val="19"/>
          <w:szCs w:val="19"/>
        </w:rPr>
        <w:t>2.2.1. Обеспечивает полное и своевременное финансирование учреждений в соответствии с лимитами бюджетных обязательств, утвержденными муниципальными органами власти.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2.2.2. Информирует Профсоюз о действующих и (или) готовящихся к принятию муниципальных программ в сфере образования, затрагивающих социально-трудовые права работников и (или) влияющих на их социально-экономическое положение.</w:t>
      </w:r>
    </w:p>
    <w:p w:rsidR="00EA06E9" w:rsidRDefault="00EA06E9" w:rsidP="00EA06E9">
      <w:pPr>
        <w:pStyle w:val="a3"/>
        <w:shd w:val="clear" w:color="auto" w:fill="FFFFFF"/>
        <w:spacing w:before="7" w:beforeAutospacing="0" w:after="0" w:afterAutospacing="0"/>
        <w:ind w:right="-6" w:firstLine="709"/>
        <w:jc w:val="both"/>
        <w:rPr>
          <w:rFonts w:ascii="Tahoma" w:hAnsi="Tahoma" w:cs="Tahoma"/>
          <w:color w:val="454442"/>
          <w:sz w:val="19"/>
          <w:szCs w:val="19"/>
        </w:rPr>
      </w:pPr>
      <w:r>
        <w:rPr>
          <w:rFonts w:ascii="Tahoma" w:hAnsi="Tahoma" w:cs="Tahoma"/>
          <w:color w:val="454442"/>
          <w:sz w:val="19"/>
          <w:szCs w:val="19"/>
        </w:rPr>
        <w:t>2.2.3. Предоставляет возможность представителям Профсоюза принимать участие в работе коллегии, в совещаниях и других мероприятиях.</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2.2.4. Обеспечивает участие Профсоюза при разработке и принятии проектов нормативных правовых актов, затрагивающих социально-трудовые, экономические права и профессиональные интересы работников, прежде всего в области оплаты труда и социально-трудовых гарантий, а также направление проектов нормативных правовых актов в Профсоюз для согласования.</w:t>
      </w:r>
    </w:p>
    <w:p w:rsidR="00EA06E9" w:rsidRDefault="00EA06E9" w:rsidP="00EA06E9">
      <w:pPr>
        <w:pStyle w:val="a3"/>
        <w:shd w:val="clear" w:color="auto" w:fill="FFFFFF"/>
        <w:spacing w:before="75" w:beforeAutospacing="0" w:after="75" w:afterAutospacing="0"/>
        <w:ind w:right="-5" w:firstLine="720"/>
        <w:jc w:val="both"/>
        <w:rPr>
          <w:rFonts w:ascii="Tahoma" w:hAnsi="Tahoma" w:cs="Tahoma"/>
          <w:color w:val="454442"/>
          <w:sz w:val="19"/>
          <w:szCs w:val="19"/>
        </w:rPr>
      </w:pPr>
      <w:r>
        <w:rPr>
          <w:rFonts w:ascii="Tahoma" w:hAnsi="Tahoma" w:cs="Tahoma"/>
          <w:color w:val="454442"/>
          <w:sz w:val="19"/>
          <w:szCs w:val="19"/>
        </w:rPr>
        <w:t>2.2.5. Предоставляет Профсоюзу по его запросам информацию о численности и составе работников, системах оплаты труда, размерах средней заработной платы </w:t>
      </w:r>
      <w:r>
        <w:rPr>
          <w:rFonts w:ascii="Tahoma" w:hAnsi="Tahoma" w:cs="Tahoma"/>
          <w:color w:val="454442"/>
          <w:spacing w:val="-1"/>
          <w:sz w:val="19"/>
          <w:szCs w:val="19"/>
        </w:rPr>
        <w:t>по категориям персонала, в том числе основного персонала по видам экономической </w:t>
      </w:r>
      <w:r>
        <w:rPr>
          <w:rFonts w:ascii="Tahoma" w:hAnsi="Tahoma" w:cs="Tahoma"/>
          <w:color w:val="454442"/>
          <w:sz w:val="19"/>
          <w:szCs w:val="19"/>
        </w:rPr>
        <w:t>деятельности и по иным показателям </w:t>
      </w:r>
      <w:r>
        <w:rPr>
          <w:rFonts w:ascii="Tahoma" w:hAnsi="Tahoma" w:cs="Tahoma"/>
          <w:color w:val="454442"/>
          <w:spacing w:val="-1"/>
          <w:sz w:val="19"/>
          <w:szCs w:val="19"/>
        </w:rPr>
        <w:t>заработной платы, об объеме задолженности по выплате заработной платы,</w:t>
      </w:r>
      <w:r>
        <w:rPr>
          <w:rFonts w:ascii="Tahoma" w:hAnsi="Tahoma" w:cs="Tahoma"/>
          <w:color w:val="454442"/>
          <w:sz w:val="19"/>
          <w:szCs w:val="19"/>
        </w:rPr>
        <w:t>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региональными и муниципальными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EA06E9" w:rsidRDefault="00EA06E9" w:rsidP="00EA06E9">
      <w:pPr>
        <w:pStyle w:val="a3"/>
        <w:shd w:val="clear" w:color="auto" w:fill="FFFFFF"/>
        <w:spacing w:before="7" w:beforeAutospacing="0" w:after="0" w:afterAutospacing="0"/>
        <w:ind w:right="-6"/>
        <w:jc w:val="both"/>
        <w:rPr>
          <w:rFonts w:ascii="Tahoma" w:hAnsi="Tahoma" w:cs="Tahoma"/>
          <w:color w:val="454442"/>
          <w:sz w:val="19"/>
          <w:szCs w:val="19"/>
        </w:rPr>
      </w:pPr>
      <w:r>
        <w:rPr>
          <w:rFonts w:ascii="Tahoma" w:hAnsi="Tahoma" w:cs="Tahoma"/>
          <w:color w:val="454442"/>
          <w:sz w:val="19"/>
          <w:szCs w:val="19"/>
        </w:rPr>
        <w:t>            2.2.6. Рекомендует образовательным учреждениям обеспечивать учет мнения выборного органа первичной профсоюзной организации при подготовке предложений по созданию автономного учреждения.</w:t>
      </w:r>
    </w:p>
    <w:p w:rsidR="00EA06E9" w:rsidRDefault="00EA06E9" w:rsidP="00EA06E9">
      <w:pPr>
        <w:pStyle w:val="a3"/>
        <w:shd w:val="clear" w:color="auto" w:fill="FFFFFF"/>
        <w:spacing w:before="75" w:beforeAutospacing="0" w:after="75" w:afterAutospacing="0"/>
        <w:ind w:firstLine="702"/>
        <w:jc w:val="both"/>
        <w:rPr>
          <w:rFonts w:ascii="Tahoma" w:hAnsi="Tahoma" w:cs="Tahoma"/>
          <w:color w:val="454442"/>
          <w:sz w:val="19"/>
          <w:szCs w:val="19"/>
        </w:rPr>
      </w:pPr>
      <w:r>
        <w:rPr>
          <w:rFonts w:ascii="Tahoma" w:hAnsi="Tahoma" w:cs="Tahoma"/>
          <w:color w:val="454442"/>
          <w:sz w:val="19"/>
          <w:szCs w:val="19"/>
        </w:rPr>
        <w:lastRenderedPageBreak/>
        <w:t>2.2.7. Способствует рассмотрению вопросов обеспечения работников образования местами в общежитиях либо компенсации оплаты за наём и аренду жилья.</w:t>
      </w:r>
    </w:p>
    <w:p w:rsidR="00EA06E9" w:rsidRDefault="00EA06E9" w:rsidP="00EA06E9">
      <w:pPr>
        <w:pStyle w:val="a3"/>
        <w:shd w:val="clear" w:color="auto" w:fill="FFFFFF"/>
        <w:spacing w:before="75" w:beforeAutospacing="0" w:after="75" w:afterAutospacing="0"/>
        <w:ind w:firstLine="702"/>
        <w:jc w:val="both"/>
        <w:rPr>
          <w:rFonts w:ascii="Tahoma" w:hAnsi="Tahoma" w:cs="Tahoma"/>
          <w:color w:val="454442"/>
          <w:sz w:val="19"/>
          <w:szCs w:val="19"/>
        </w:rPr>
      </w:pPr>
      <w:r>
        <w:rPr>
          <w:rFonts w:ascii="Tahoma" w:hAnsi="Tahoma" w:cs="Tahoma"/>
          <w:color w:val="454442"/>
          <w:sz w:val="19"/>
          <w:szCs w:val="19"/>
        </w:rPr>
        <w:t>2.2.8. Способствует обеспечению права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права на предоставление жилых помещений специализированного жилищного фонда.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2.2.9. Осуществляет ведомственный контроль за соблюдением трудового законодательства и иных нормативных правовых актов, содержащих нормы трудового права, в учреждениях.</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2.3. </w:t>
      </w:r>
      <w:r>
        <w:rPr>
          <w:rStyle w:val="a4"/>
          <w:rFonts w:ascii="Tahoma" w:hAnsi="Tahoma" w:cs="Tahoma"/>
          <w:color w:val="454442"/>
          <w:sz w:val="19"/>
          <w:szCs w:val="19"/>
        </w:rPr>
        <w:t>Профсоюз</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2.3.1. Обеспечивает представительство и защиту социально-трудовых прав и интересов работников   учреждений,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в том числе в области оплаты труда и социально-трудовых гарантий.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2.3.2. Оказывает членам Профсоюза и первичным профсоюзным организациям учреждений помощь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2.3.3. Использует возможности переговорного процесса с целью учета интересов сторон и предотвращения социальной напряженности в коллективах учреждений.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2.3.4. Содействует предотвращению в учреждениях коллективных трудовых споров при выполнении работодателями обязательств, включенных в настоящее Соглашение и коллективные договоры.</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2.3.5. Обращается в органы местного самоуправления с предложениями о принятии нормативных правовых актов, касающихся социально-трудовой сферы.</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2.3.6. Осуществляет контроль за соблюдением работодателями трудового законодательства и иных актов, содержащих нормы трудового права.</w:t>
      </w:r>
    </w:p>
    <w:p w:rsidR="00EA06E9" w:rsidRDefault="00EA06E9" w:rsidP="00EA06E9">
      <w:pPr>
        <w:numPr>
          <w:ilvl w:val="0"/>
          <w:numId w:val="7"/>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3.7.Проводит независимую экспертизу условий труда и обеспечения безопасности жизни и здоровья работников учреждений.</w:t>
      </w:r>
    </w:p>
    <w:p w:rsidR="00EA06E9" w:rsidRDefault="00EA06E9" w:rsidP="00EA06E9">
      <w:pPr>
        <w:numPr>
          <w:ilvl w:val="0"/>
          <w:numId w:val="7"/>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3.8.Обеспечивает участие представителей выборных органов первичных профсоюзных организаций в проведении аттестации педагогических работников образовательных учреждений.</w:t>
      </w:r>
    </w:p>
    <w:p w:rsidR="00EA06E9" w:rsidRDefault="00EA06E9" w:rsidP="00EA06E9">
      <w:pPr>
        <w:pStyle w:val="a3"/>
        <w:shd w:val="clear" w:color="auto" w:fill="FFFFFF"/>
        <w:spacing w:before="0" w:beforeAutospacing="0" w:after="0" w:afterAutospacing="0"/>
        <w:ind w:left="-135" w:right="-1" w:firstLine="606"/>
        <w:jc w:val="center"/>
        <w:rPr>
          <w:rFonts w:ascii="Tahoma" w:hAnsi="Tahoma" w:cs="Tahoma"/>
          <w:color w:val="454442"/>
          <w:sz w:val="19"/>
          <w:szCs w:val="19"/>
        </w:rPr>
      </w:pPr>
      <w:r>
        <w:rPr>
          <w:rStyle w:val="a4"/>
          <w:rFonts w:ascii="Tahoma" w:hAnsi="Tahoma" w:cs="Tahoma"/>
          <w:color w:val="454442"/>
          <w:sz w:val="19"/>
          <w:szCs w:val="19"/>
        </w:rPr>
        <w:t>III. Развитие социального партнерства и участие</w:t>
      </w:r>
    </w:p>
    <w:p w:rsidR="00EA06E9" w:rsidRDefault="00EA06E9" w:rsidP="00EA06E9">
      <w:pPr>
        <w:pStyle w:val="a3"/>
        <w:shd w:val="clear" w:color="auto" w:fill="FFFFFF"/>
        <w:spacing w:before="0" w:beforeAutospacing="0" w:after="0" w:afterAutospacing="0"/>
        <w:ind w:left="-135" w:right="-1" w:firstLine="540"/>
        <w:jc w:val="center"/>
        <w:rPr>
          <w:rFonts w:ascii="Tahoma" w:hAnsi="Tahoma" w:cs="Tahoma"/>
          <w:color w:val="454442"/>
          <w:sz w:val="19"/>
          <w:szCs w:val="19"/>
        </w:rPr>
      </w:pPr>
      <w:r>
        <w:rPr>
          <w:rStyle w:val="a4"/>
          <w:rFonts w:ascii="Tahoma" w:hAnsi="Tahoma" w:cs="Tahoma"/>
          <w:color w:val="454442"/>
          <w:sz w:val="19"/>
          <w:szCs w:val="19"/>
        </w:rPr>
        <w:t>профсоюзных организаций в управлении учреждениями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3.1.   В целях развития социального партнерства </w:t>
      </w:r>
      <w:r>
        <w:rPr>
          <w:rStyle w:val="a4"/>
          <w:rFonts w:ascii="Tahoma" w:hAnsi="Tahoma" w:cs="Tahoma"/>
          <w:color w:val="454442"/>
          <w:sz w:val="19"/>
          <w:szCs w:val="19"/>
        </w:rPr>
        <w:t>Стороны обязуются: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rPr>
        <w:t>3</w:t>
      </w:r>
      <w:r>
        <w:rPr>
          <w:color w:val="454442"/>
        </w:rPr>
        <w:t>.1.1. Строить свои взаимоотношения на основе принципов социального партнерства, коллективно - договорного регулирования социально-трудовых отношений, соблюдать определенные Соглашением обязательства и договоренности.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color w:val="454442"/>
        </w:rPr>
        <w:t>3.1.2. Проводить согласованную политику по созданию новых и укреплению действующих профсоюзных организаций.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3.1.3. Участвовать на равноправной основе в работе Отраслевой комиссии по регулированию социально-трудовых отношений (далее – Отраслевая комиссия). Порядок деятельности Отраслевой комиссии определяется Положением об отраслевой комиссии по регулированию социально-трудовых отношений (Приложение № 1 к Соглашению).  </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3.1.4. Содействовать реализации принципа государственно-общественного управления образованием на муниципальном уровне и в каждом образовательном учреждении на принципах законности, демократии, автономии образовательных учреждений, информационной открытости системы образования и учёта общественного мнения, в том числе с участием Профсоюза.</w:t>
      </w:r>
    </w:p>
    <w:p w:rsidR="00EA06E9" w:rsidRDefault="00EA06E9" w:rsidP="00EA06E9">
      <w:pPr>
        <w:numPr>
          <w:ilvl w:val="0"/>
          <w:numId w:val="8"/>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обеспечению </w:t>
      </w:r>
      <w:r>
        <w:rPr>
          <w:rFonts w:ascii="Tahoma" w:hAnsi="Tahoma" w:cs="Tahoma"/>
          <w:color w:val="454442"/>
          <w:spacing w:val="-2"/>
          <w:sz w:val="19"/>
          <w:szCs w:val="19"/>
        </w:rPr>
        <w:t>реализации права участия </w:t>
      </w:r>
      <w:r>
        <w:rPr>
          <w:rFonts w:ascii="Tahoma" w:hAnsi="Tahoma" w:cs="Tahoma"/>
          <w:color w:val="454442"/>
          <w:sz w:val="19"/>
          <w:szCs w:val="19"/>
        </w:rPr>
        <w:t xml:space="preserve">представителей выборного органа первичной профсоюзной организации в работе коллегиальных органов управления образовательных учреждений (управляющий, наблюдательный совет и др.), комиссий, деятельность которых связана с рассмотрением вопросов, касающихся социально-трудовых и экономических прав работников учреждений (комиссии по тарификации, по распределению стимулирующих выплат, по охране труда, по расследованию несчастных случаев и др.), в том числе, по вопросам </w:t>
      </w:r>
      <w:r>
        <w:rPr>
          <w:rFonts w:ascii="Tahoma" w:hAnsi="Tahoma" w:cs="Tahoma"/>
          <w:color w:val="454442"/>
          <w:sz w:val="19"/>
          <w:szCs w:val="19"/>
        </w:rPr>
        <w:lastRenderedPageBreak/>
        <w:t>принятия локальных нормативных актов, содержащих нормы трудового права, затрагивающих права и интересы работников.</w:t>
      </w:r>
    </w:p>
    <w:p w:rsidR="00EA06E9" w:rsidRDefault="00EA06E9" w:rsidP="00EA06E9">
      <w:pPr>
        <w:numPr>
          <w:ilvl w:val="0"/>
          <w:numId w:val="8"/>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1.6. Учитывать при разработке предложений по осуществлению рейтинга учреждений в числе критериев перечень показателей, характеризующих эффективность социального партнерства, коллективно-договорного регулирования социально-трудовых отношений, участие профсоюзных организаций в профсоюзных мероприятиях различного уровня.</w:t>
      </w:r>
    </w:p>
    <w:p w:rsidR="00EA06E9" w:rsidRDefault="00EA06E9" w:rsidP="00EA06E9">
      <w:pPr>
        <w:numPr>
          <w:ilvl w:val="0"/>
          <w:numId w:val="8"/>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1.7. Осуществлять награждение работников, выдвижение кандидатур на почетные звания с учетом мнения Профсоюза.</w:t>
      </w:r>
    </w:p>
    <w:p w:rsidR="00EA06E9" w:rsidRDefault="00EA06E9" w:rsidP="00EA06E9">
      <w:pPr>
        <w:numPr>
          <w:ilvl w:val="0"/>
          <w:numId w:val="8"/>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1.8. Проводить совместные плановые проверки учреждений по исполнению трудового законодательства, отраслевых соглашений, в т.ч. по состоянию охраны труда.</w:t>
      </w:r>
    </w:p>
    <w:p w:rsidR="00EA06E9" w:rsidRDefault="00EA06E9" w:rsidP="00EA06E9">
      <w:pPr>
        <w:numPr>
          <w:ilvl w:val="0"/>
          <w:numId w:val="8"/>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2.</w:t>
      </w:r>
      <w:r>
        <w:rPr>
          <w:rStyle w:val="a4"/>
          <w:rFonts w:ascii="Tahoma" w:hAnsi="Tahoma" w:cs="Tahoma"/>
          <w:color w:val="454442"/>
          <w:sz w:val="19"/>
          <w:szCs w:val="19"/>
        </w:rPr>
        <w:t> Управление (работодатели):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3.2.1. Обеспечивает условия для осуществления государственного и профсоюзного контроля за соблюдением трудового законодательства.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3.2.2. Заблаговременно информируют и учитывают мнение Профсоюза и положения настоящего Соглашения при подготовке и принятии приказов, распоряжений,   касающихся изменений условий и оплаты труда работников (в том числе руководителей), распределения выплат стимулирующего и компенсационного характера, премирования и других социально-экономических прав, затрагивающих права и интересы работников, а также относящихся к деятельности учреждения в целом.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3.2.3. Выступают социальным партнером профсоюза при заключении и реализации настоящего Соглашения и коллективных договоров.</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3.2.4. Принимают меры по предупреждению и разрешению коллективных трудовых споров, используя для этой цели механизм социального партнерства.    </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3.2.5. В целях обеспечения легитимности государственно-общественного управления учреждением содействуют созданию, функционированию и развитию первичных профсоюзных организаций в учреждениях.</w:t>
      </w:r>
    </w:p>
    <w:p w:rsidR="00EA06E9" w:rsidRDefault="00EA06E9" w:rsidP="00EA06E9">
      <w:pPr>
        <w:pStyle w:val="a3"/>
        <w:shd w:val="clear" w:color="auto" w:fill="FFFFFF"/>
        <w:spacing w:before="0" w:beforeAutospacing="0" w:after="0" w:afterAutospacing="0"/>
        <w:ind w:left="-135" w:right="-1" w:firstLine="889"/>
        <w:jc w:val="both"/>
        <w:rPr>
          <w:rFonts w:ascii="Tahoma" w:hAnsi="Tahoma" w:cs="Tahoma"/>
          <w:color w:val="454442"/>
          <w:sz w:val="19"/>
          <w:szCs w:val="19"/>
        </w:rPr>
      </w:pPr>
      <w:r>
        <w:rPr>
          <w:rFonts w:ascii="Tahoma" w:hAnsi="Tahoma" w:cs="Tahoma"/>
          <w:color w:val="454442"/>
          <w:sz w:val="19"/>
          <w:szCs w:val="19"/>
        </w:rPr>
        <w:t>3.3.</w:t>
      </w:r>
      <w:r>
        <w:rPr>
          <w:rStyle w:val="a4"/>
          <w:rFonts w:ascii="Tahoma" w:hAnsi="Tahoma" w:cs="Tahoma"/>
          <w:color w:val="454442"/>
          <w:sz w:val="19"/>
          <w:szCs w:val="19"/>
        </w:rPr>
        <w:t> Профсоюз:</w:t>
      </w:r>
    </w:p>
    <w:p w:rsidR="00EA06E9" w:rsidRDefault="00EA06E9" w:rsidP="00EA06E9">
      <w:pPr>
        <w:pStyle w:val="a3"/>
        <w:shd w:val="clear" w:color="auto" w:fill="FFFFFF"/>
        <w:spacing w:before="75" w:beforeAutospacing="0" w:after="75" w:afterAutospacing="0"/>
        <w:ind w:right="-1" w:firstLine="540"/>
        <w:jc w:val="both"/>
        <w:rPr>
          <w:rFonts w:ascii="Tahoma" w:hAnsi="Tahoma" w:cs="Tahoma"/>
          <w:color w:val="454442"/>
          <w:sz w:val="19"/>
          <w:szCs w:val="19"/>
        </w:rPr>
      </w:pPr>
      <w:r>
        <w:rPr>
          <w:rFonts w:ascii="Tahoma" w:hAnsi="Tahoma" w:cs="Tahoma"/>
          <w:color w:val="454442"/>
          <w:sz w:val="19"/>
          <w:szCs w:val="19"/>
        </w:rPr>
        <w:t>   3.3.1. Выступает инициатором заключения соглашений и коллективных договоров в учреждениях.</w:t>
      </w:r>
    </w:p>
    <w:p w:rsidR="00EA06E9" w:rsidRDefault="00EA06E9" w:rsidP="00EA06E9">
      <w:pPr>
        <w:pStyle w:val="a3"/>
        <w:shd w:val="clear" w:color="auto" w:fill="FFFFFF"/>
        <w:spacing w:before="75" w:beforeAutospacing="0" w:after="75" w:afterAutospacing="0"/>
        <w:ind w:right="-24" w:firstLine="709"/>
        <w:jc w:val="both"/>
        <w:rPr>
          <w:rFonts w:ascii="Tahoma" w:hAnsi="Tahoma" w:cs="Tahoma"/>
          <w:color w:val="454442"/>
          <w:sz w:val="19"/>
          <w:szCs w:val="19"/>
        </w:rPr>
      </w:pPr>
      <w:r>
        <w:rPr>
          <w:rFonts w:ascii="Tahoma" w:hAnsi="Tahoma" w:cs="Tahoma"/>
          <w:color w:val="454442"/>
          <w:sz w:val="19"/>
          <w:szCs w:val="19"/>
        </w:rPr>
        <w:t>3.3.2.   Разрабатывает предложения для включения в соглашения и коллективные договоры учреждений.</w:t>
      </w:r>
    </w:p>
    <w:p w:rsidR="00EA06E9" w:rsidRDefault="00EA06E9" w:rsidP="00EA06E9">
      <w:pPr>
        <w:pStyle w:val="a3"/>
        <w:shd w:val="clear" w:color="auto" w:fill="FFFFFF"/>
        <w:spacing w:before="75" w:beforeAutospacing="0" w:after="75" w:afterAutospacing="0"/>
        <w:ind w:right="-24" w:firstLine="709"/>
        <w:jc w:val="both"/>
        <w:rPr>
          <w:rFonts w:ascii="Tahoma" w:hAnsi="Tahoma" w:cs="Tahoma"/>
          <w:color w:val="454442"/>
          <w:sz w:val="19"/>
          <w:szCs w:val="19"/>
        </w:rPr>
      </w:pPr>
      <w:r>
        <w:rPr>
          <w:rFonts w:ascii="Tahoma" w:hAnsi="Tahoma" w:cs="Tahoma"/>
          <w:color w:val="454442"/>
          <w:sz w:val="19"/>
          <w:szCs w:val="19"/>
        </w:rPr>
        <w:t>3.3.3. Оказывает методическую   помощь учреждениям при разработке и заключении коллективных договоров.</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3.3.4. Осуществляет контроль за выполнением коллективных договоров, соглашений (территориальных, регионального отраслевого и иных).</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3.3.5. Оказывает безвозмездную правовую и методическую помощь членам профсоюза по вопросам социально-трудовых отношений, при изменении организационно-правовой формы образовательных учреждений, а также при обращении в досудебные и судебные инстанции.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3.3.6. Отстаивает интересы членов Профсоюза образования в правоохранительных органах.</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3.3.7. Не организует проведение забастовок и иных акций протеста в отношении социальных партнеров по Соглашению в период его действия при условии выполнения взаимных обязательств.</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3.3.8. Продолжает работу по созданию новых первичных профсоюзных организаций в учреждениях.</w:t>
      </w:r>
    </w:p>
    <w:p w:rsidR="00EA06E9" w:rsidRDefault="00EA06E9" w:rsidP="00EA06E9">
      <w:pPr>
        <w:pStyle w:val="a3"/>
        <w:shd w:val="clear" w:color="auto" w:fill="FFFFFF"/>
        <w:spacing w:before="0" w:beforeAutospacing="0" w:after="0" w:afterAutospacing="0"/>
        <w:ind w:left="-135" w:right="-1" w:firstLine="540"/>
        <w:jc w:val="center"/>
        <w:rPr>
          <w:rFonts w:ascii="Tahoma" w:hAnsi="Tahoma" w:cs="Tahoma"/>
          <w:color w:val="454442"/>
          <w:sz w:val="19"/>
          <w:szCs w:val="19"/>
        </w:rPr>
      </w:pPr>
      <w:r>
        <w:rPr>
          <w:rStyle w:val="a4"/>
          <w:rFonts w:ascii="Tahoma" w:hAnsi="Tahoma" w:cs="Tahoma"/>
          <w:color w:val="454442"/>
          <w:sz w:val="19"/>
          <w:szCs w:val="19"/>
        </w:rPr>
        <w:t>IV. Трудовые отношения</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4.1. </w:t>
      </w:r>
      <w:r>
        <w:rPr>
          <w:rStyle w:val="a4"/>
          <w:rFonts w:ascii="Tahoma" w:hAnsi="Tahoma" w:cs="Tahoma"/>
          <w:color w:val="454442"/>
          <w:sz w:val="19"/>
          <w:szCs w:val="19"/>
        </w:rPr>
        <w:t>Стороны совместно:</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4.1.1. Обеспечивают права работников на соблюдение работодателями трудового законодательства и иных актов, содержащих нормы трудового права, содействуют предупреждению, выявлению и устранению нарушений социально - трудовых прав работников образовательных учреждений.</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4.1.2. Обеспечивают проведение государственной политики в области занятости, подготовки, повышения квалификации работников, переподготовки и опережающего профессионального обучения высвобождаемых работников.</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4.2. </w:t>
      </w:r>
      <w:r>
        <w:rPr>
          <w:rStyle w:val="a4"/>
          <w:rFonts w:ascii="Tahoma" w:hAnsi="Tahoma" w:cs="Tahoma"/>
          <w:color w:val="454442"/>
          <w:sz w:val="19"/>
          <w:szCs w:val="19"/>
        </w:rPr>
        <w:t>Стороны</w:t>
      </w:r>
      <w:r>
        <w:rPr>
          <w:rFonts w:ascii="Tahoma" w:hAnsi="Tahoma" w:cs="Tahoma"/>
          <w:color w:val="454442"/>
          <w:sz w:val="19"/>
          <w:szCs w:val="19"/>
        </w:rPr>
        <w:t> при регулировании трудовых отношений исходят из того, что:</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4.2.1. Трудовые отношения между работником и работодателем строятся на основе трудового договора, заключенного в письменной форме.</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Трудовой договор с работником заключается в письменной форме, как правило, на неопределенный срок.</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lastRenderedPageBreak/>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ТК РФ или иными федеральными законами.</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4.2.2. Содержание трудового договора, порядок его заключения, изменения и расторжения определяются в соответствии с ТК РФ и с учетом примерной формы трудового договора с работником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(далее – Программа).</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4.2.3. 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актов учреждения.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4.2.4. 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4.2.5. Работники учреждений, включая руководителей и их заместителей, помимо работы, определенной трудовым договором, могут осуществлять в том же учреждении на условиях дополнительного соглашения к трудовому договору педагогическую работу без занятия штатной должности в классах, группах, кружках, секциях, которая не считается совместительством.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Предоставление педагогической нагрузки указанным лицам осуществляется с учетом мнения выборного органа первичной профсоюзной организации.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4.2.6.</w:t>
      </w:r>
      <w:r>
        <w:rPr>
          <w:rStyle w:val="a4"/>
          <w:rFonts w:ascii="Tahoma" w:hAnsi="Tahoma" w:cs="Tahoma"/>
          <w:color w:val="454442"/>
          <w:sz w:val="19"/>
          <w:szCs w:val="19"/>
        </w:rPr>
        <w:t> Управление (работодатели)</w:t>
      </w:r>
      <w:r>
        <w:rPr>
          <w:rFonts w:ascii="Tahoma" w:hAnsi="Tahoma" w:cs="Tahoma"/>
          <w:color w:val="454442"/>
          <w:sz w:val="19"/>
          <w:szCs w:val="19"/>
        </w:rPr>
        <w:t>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обеспечивает заключение (оформление в письменной форме) с работниками </w:t>
      </w:r>
      <w:r>
        <w:rPr>
          <w:rFonts w:ascii="Tahoma" w:hAnsi="Tahoma" w:cs="Tahoma"/>
          <w:color w:val="454442"/>
          <w:spacing w:val="-1"/>
          <w:sz w:val="19"/>
          <w:szCs w:val="19"/>
        </w:rPr>
        <w:t>трудовых договоров, в которых </w:t>
      </w:r>
      <w:r>
        <w:rPr>
          <w:rFonts w:ascii="Tahoma" w:hAnsi="Tahoma" w:cs="Tahoma"/>
          <w:color w:val="454442"/>
          <w:sz w:val="19"/>
          <w:szCs w:val="19"/>
        </w:rPr>
        <w:t>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EA06E9" w:rsidRDefault="00EA06E9" w:rsidP="00EA06E9">
      <w:pPr>
        <w:numPr>
          <w:ilvl w:val="0"/>
          <w:numId w:val="9"/>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EA06E9" w:rsidRDefault="00EA06E9" w:rsidP="00EA06E9">
      <w:pPr>
        <w:numPr>
          <w:ilvl w:val="0"/>
          <w:numId w:val="9"/>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EA06E9" w:rsidRDefault="00EA06E9" w:rsidP="00EA06E9">
      <w:pPr>
        <w:numPr>
          <w:ilvl w:val="0"/>
          <w:numId w:val="9"/>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5"/>
          <w:sz w:val="19"/>
          <w:szCs w:val="19"/>
        </w:rPr>
        <w:t>4.2.7.</w:t>
      </w:r>
      <w:r>
        <w:rPr>
          <w:rFonts w:ascii="Tahoma" w:hAnsi="Tahoma" w:cs="Tahoma"/>
          <w:color w:val="454442"/>
          <w:sz w:val="19"/>
          <w:szCs w:val="19"/>
        </w:rPr>
        <w:t> Управление (работодатели) своевременно уведомляют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 заключает дополнительные соглашения об изменении условий трудового договора.</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4.2.8. Реорганизация (слияние, присоединение, разделение, выделение, преобразование) учреждения не может являться основанием для расторжения трудового договора с работником.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4.3.</w:t>
      </w:r>
      <w:r>
        <w:rPr>
          <w:rStyle w:val="a4"/>
          <w:rFonts w:ascii="Tahoma" w:hAnsi="Tahoma" w:cs="Tahoma"/>
          <w:color w:val="454442"/>
          <w:sz w:val="19"/>
          <w:szCs w:val="19"/>
        </w:rPr>
        <w:t> Управление (работодатели) обязаны в сфере трудовых отношений:</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4.3.1. До подписания трудового договора с работником ознакомить его под роспись с уставом учреждения, правилами внутреннего трудового распорядка, Соглашением, коллективным договором</w:t>
      </w:r>
      <w:r>
        <w:rPr>
          <w:rFonts w:ascii="Tahoma" w:hAnsi="Tahoma" w:cs="Tahoma"/>
          <w:color w:val="454442"/>
          <w:spacing w:val="-1"/>
          <w:sz w:val="19"/>
          <w:szCs w:val="19"/>
        </w:rPr>
        <w:t>, а также </w:t>
      </w:r>
      <w:r>
        <w:rPr>
          <w:rFonts w:ascii="Tahoma" w:hAnsi="Tahoma" w:cs="Tahoma"/>
          <w:color w:val="454442"/>
          <w:sz w:val="19"/>
          <w:szCs w:val="19"/>
        </w:rPr>
        <w:t>иными локальными </w:t>
      </w:r>
      <w:r>
        <w:rPr>
          <w:rFonts w:ascii="Tahoma" w:hAnsi="Tahoma" w:cs="Tahoma"/>
          <w:color w:val="454442"/>
          <w:spacing w:val="-1"/>
          <w:sz w:val="19"/>
          <w:szCs w:val="19"/>
        </w:rPr>
        <w:t>нормативными</w:t>
      </w:r>
      <w:r>
        <w:rPr>
          <w:rFonts w:ascii="Tahoma" w:hAnsi="Tahoma" w:cs="Tahoma"/>
          <w:color w:val="454442"/>
          <w:sz w:val="19"/>
          <w:szCs w:val="19"/>
        </w:rPr>
        <w:t> актами учреждения, непосредственно связанными с трудовой деятельностью работника.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4.3.2. Допускать изменения по инициативе работодателя определенных сторонами условий трудового договора, если они не могут быть сохранены, только по согласованию с   выборным профсоюзным органом.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lastRenderedPageBreak/>
        <w:t>4.4. </w:t>
      </w:r>
      <w:r>
        <w:rPr>
          <w:rStyle w:val="a4"/>
          <w:rFonts w:ascii="Tahoma" w:hAnsi="Tahoma" w:cs="Tahoma"/>
          <w:color w:val="454442"/>
          <w:sz w:val="19"/>
          <w:szCs w:val="19"/>
        </w:rPr>
        <w:t>Стороны договорились</w:t>
      </w:r>
      <w:r>
        <w:rPr>
          <w:rFonts w:ascii="Tahoma" w:hAnsi="Tahoma" w:cs="Tahoma"/>
          <w:color w:val="454442"/>
          <w:sz w:val="19"/>
          <w:szCs w:val="19"/>
        </w:rPr>
        <w:t> о том, что:</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4.4.1. В целях повышения престижа педагогических профессий   принимают участие во всероссийских, областных и муниципальных конкурсах профессионального мастерства среди руководителей, педагогических и других работников.</w:t>
      </w:r>
    </w:p>
    <w:p w:rsidR="00EA06E9" w:rsidRDefault="00EA06E9" w:rsidP="00EA06E9">
      <w:pPr>
        <w:pStyle w:val="a3"/>
        <w:shd w:val="clear" w:color="auto" w:fill="FFFFFF"/>
        <w:spacing w:before="75" w:beforeAutospacing="0" w:after="75" w:afterAutospacing="0"/>
        <w:ind w:right="-5" w:firstLine="567"/>
        <w:jc w:val="both"/>
        <w:rPr>
          <w:rFonts w:ascii="Tahoma" w:hAnsi="Tahoma" w:cs="Tahoma"/>
          <w:color w:val="454442"/>
          <w:sz w:val="19"/>
          <w:szCs w:val="19"/>
        </w:rPr>
      </w:pPr>
      <w:r>
        <w:rPr>
          <w:rFonts w:ascii="Tahoma" w:hAnsi="Tahoma" w:cs="Tahoma"/>
          <w:color w:val="454442"/>
          <w:sz w:val="19"/>
          <w:szCs w:val="19"/>
        </w:rPr>
        <w:t>4.4.2. Предусматривать в коллективных договорах выплату выходного пособия в размере не менее среднего месячного заработка</w:t>
      </w:r>
      <w:r>
        <w:rPr>
          <w:rStyle w:val="a6"/>
          <w:rFonts w:ascii="Tahoma" w:hAnsi="Tahoma" w:cs="Tahoma"/>
          <w:color w:val="454442"/>
          <w:sz w:val="19"/>
          <w:szCs w:val="19"/>
        </w:rPr>
        <w:t> </w:t>
      </w:r>
      <w:r>
        <w:rPr>
          <w:rFonts w:ascii="Tahoma" w:hAnsi="Tahoma" w:cs="Tahoma"/>
          <w:color w:val="454442"/>
          <w:sz w:val="19"/>
          <w:szCs w:val="19"/>
        </w:rPr>
        <w:t>в случае прекращения трудового договора по основанию, предусмотренному п. 7 ч. 1 ст. 77 ТК РФ в связи с отказом работника от продолжения работы в силу изменений определенных сторонами условий трудового договора.</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4.4.3.   При сокращении численности или штата работников образовательных учреждений преимущественным правом на оставление на работе, помимо условий, предусмотренных ст.179 ТК РФ, обладают: работники предпенсионного возраста (не более чем за два года до пенсии); педагогические работники – не более чем за год до назначения досрочной трудовой пенсии; семейные - если оба супруга работают в образовательных учреждениях; работники, совмещающие работу с обучением в образовательных организациях </w:t>
      </w:r>
      <w:r>
        <w:rPr>
          <w:rFonts w:ascii="Tahoma" w:hAnsi="Tahoma" w:cs="Tahoma"/>
          <w:color w:val="454442"/>
          <w:spacing w:val="-1"/>
          <w:sz w:val="19"/>
          <w:szCs w:val="19"/>
        </w:rPr>
        <w:t>по профилю работы</w:t>
      </w:r>
      <w:r>
        <w:rPr>
          <w:rFonts w:ascii="Tahoma" w:hAnsi="Tahoma" w:cs="Tahoma"/>
          <w:color w:val="454442"/>
          <w:sz w:val="19"/>
          <w:szCs w:val="19"/>
        </w:rPr>
        <w:t>, независимо от обучения их на бесплатной или платной основе</w:t>
      </w:r>
      <w:r>
        <w:rPr>
          <w:rFonts w:ascii="Tahoma" w:hAnsi="Tahoma" w:cs="Tahoma"/>
          <w:color w:val="454442"/>
          <w:spacing w:val="-1"/>
          <w:sz w:val="19"/>
          <w:szCs w:val="19"/>
        </w:rPr>
        <w:t>.</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В коллективном договоре могут предусматриваться и другие категории работников, пользующиеся преимущественным правом на оставление на работе.  </w:t>
      </w:r>
    </w:p>
    <w:p w:rsidR="00EA06E9" w:rsidRDefault="00EA06E9" w:rsidP="00EA06E9">
      <w:pPr>
        <w:pStyle w:val="a3"/>
        <w:shd w:val="clear" w:color="auto" w:fill="FFFFFF"/>
        <w:spacing w:before="75" w:beforeAutospacing="0" w:after="75" w:afterAutospacing="0"/>
        <w:ind w:right="161" w:firstLine="709"/>
        <w:jc w:val="both"/>
        <w:rPr>
          <w:rFonts w:ascii="Tahoma" w:hAnsi="Tahoma" w:cs="Tahoma"/>
          <w:color w:val="454442"/>
          <w:sz w:val="19"/>
          <w:szCs w:val="19"/>
        </w:rPr>
      </w:pPr>
      <w:r>
        <w:rPr>
          <w:rFonts w:ascii="Tahoma" w:hAnsi="Tahoma" w:cs="Tahoma"/>
          <w:color w:val="454442"/>
          <w:sz w:val="19"/>
          <w:szCs w:val="19"/>
        </w:rPr>
        <w:t>4.5.</w:t>
      </w:r>
      <w:r>
        <w:rPr>
          <w:rStyle w:val="a4"/>
          <w:rFonts w:ascii="Tahoma" w:hAnsi="Tahoma" w:cs="Tahoma"/>
          <w:color w:val="454442"/>
          <w:sz w:val="19"/>
          <w:szCs w:val="19"/>
        </w:rPr>
        <w:t> Стороны согласились с тем, что</w:t>
      </w:r>
      <w:r>
        <w:rPr>
          <w:rFonts w:ascii="Tahoma" w:hAnsi="Tahoma" w:cs="Tahoma"/>
          <w:color w:val="454442"/>
          <w:sz w:val="19"/>
          <w:szCs w:val="19"/>
        </w:rPr>
        <w:t>:</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4.5.1. При проведении аттестации педагогических работников руководствоваться приказом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(далее – Порядок проведения аттестации), иными нормативными правовыми актами Российской Федерации, Ивановской области и Областным отраслевым соглашением.</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4.5.2.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 22 Порядка проведения аттестации.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4.5.3.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4.5.4. 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 3 ч. 1 ст. 81 ТК РФ.</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pacing w:val="-3"/>
          <w:sz w:val="19"/>
          <w:szCs w:val="19"/>
        </w:rPr>
        <w:t>4.5.5. Если работодателем будет принято решение о расторжении трудового договора с   педагогическим   работником согласно п. 4.5.4 Соглашения,   то </w:t>
      </w:r>
      <w:r>
        <w:rPr>
          <w:rFonts w:ascii="Tahoma" w:hAnsi="Tahoma" w:cs="Tahoma"/>
          <w:color w:val="454442"/>
          <w:sz w:val="19"/>
          <w:szCs w:val="19"/>
        </w:rPr>
        <w:t>трудовым законодательством установлены следующие основные гарантии </w:t>
      </w:r>
      <w:r>
        <w:rPr>
          <w:rFonts w:ascii="Tahoma" w:hAnsi="Tahoma" w:cs="Tahoma"/>
          <w:color w:val="454442"/>
          <w:spacing w:val="-5"/>
          <w:sz w:val="19"/>
          <w:szCs w:val="19"/>
        </w:rPr>
        <w:t>работников:</w:t>
      </w:r>
      <w:r>
        <w:rPr>
          <w:rFonts w:ascii="Tahoma" w:hAnsi="Tahoma" w:cs="Tahoma"/>
          <w:color w:val="454442"/>
          <w:sz w:val="19"/>
          <w:szCs w:val="19"/>
        </w:rPr>
        <w:t>     </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pacing w:val="-3"/>
          <w:sz w:val="19"/>
          <w:szCs w:val="19"/>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w:t>
      </w:r>
      <w:r>
        <w:rPr>
          <w:rFonts w:ascii="Tahoma" w:hAnsi="Tahoma" w:cs="Tahoma"/>
          <w:color w:val="454442"/>
          <w:spacing w:val="-2"/>
          <w:sz w:val="19"/>
          <w:szCs w:val="19"/>
        </w:rPr>
        <w:t>соответствующую квалификации работника, так и вакантную нижестоящую</w:t>
      </w:r>
      <w:r>
        <w:rPr>
          <w:rFonts w:ascii="Tahoma" w:hAnsi="Tahoma" w:cs="Tahoma"/>
          <w:color w:val="454442"/>
          <w:sz w:val="19"/>
          <w:szCs w:val="19"/>
        </w:rPr>
        <w:t> должность или нижеоплачиваемую работу), которую работник может </w:t>
      </w:r>
      <w:r>
        <w:rPr>
          <w:rFonts w:ascii="Tahoma" w:hAnsi="Tahoma" w:cs="Tahoma"/>
          <w:color w:val="454442"/>
          <w:spacing w:val="-3"/>
          <w:sz w:val="19"/>
          <w:szCs w:val="19"/>
        </w:rPr>
        <w:t>выполнять с учетом его состояния здоровья (ч. 3 ст. 81 ТК РФ);</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-не допускается увольнение работника в период его   временной </w:t>
      </w:r>
      <w:r>
        <w:rPr>
          <w:rFonts w:ascii="Tahoma" w:hAnsi="Tahoma" w:cs="Tahoma"/>
          <w:color w:val="454442"/>
          <w:spacing w:val="-3"/>
          <w:sz w:val="19"/>
          <w:szCs w:val="19"/>
        </w:rPr>
        <w:t>нетрудоспособности и в период пребывания в отпуске; беременных женщин, </w:t>
      </w:r>
      <w:r>
        <w:rPr>
          <w:rFonts w:ascii="Tahoma" w:hAnsi="Tahoma" w:cs="Tahoma"/>
          <w:color w:val="454442"/>
          <w:spacing w:val="-1"/>
          <w:sz w:val="19"/>
          <w:szCs w:val="19"/>
        </w:rPr>
        <w:t>а также женщин, имеющих детей в возрасте до трех лет, одиноких матерей, </w:t>
      </w:r>
      <w:r>
        <w:rPr>
          <w:rFonts w:ascii="Tahoma" w:hAnsi="Tahoma" w:cs="Tahoma"/>
          <w:color w:val="454442"/>
          <w:spacing w:val="-4"/>
          <w:sz w:val="19"/>
          <w:szCs w:val="19"/>
        </w:rPr>
        <w:t>воспитывающих ребенка в возрасте до четырнадцати лет (ребенка-инвалида - </w:t>
      </w:r>
      <w:r>
        <w:rPr>
          <w:rFonts w:ascii="Tahoma" w:hAnsi="Tahoma" w:cs="Tahoma"/>
          <w:color w:val="454442"/>
          <w:spacing w:val="3"/>
          <w:sz w:val="19"/>
          <w:szCs w:val="19"/>
        </w:rPr>
        <w:t>до восемнадцати лет), других лиц, воспитывающих указанных детей без </w:t>
      </w:r>
      <w:r>
        <w:rPr>
          <w:rFonts w:ascii="Tahoma" w:hAnsi="Tahoma" w:cs="Tahoma"/>
          <w:color w:val="454442"/>
          <w:spacing w:val="-4"/>
          <w:sz w:val="19"/>
          <w:szCs w:val="19"/>
        </w:rPr>
        <w:t>матери (ст. 261 ТК РФ);</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pacing w:val="2"/>
          <w:sz w:val="19"/>
          <w:szCs w:val="19"/>
        </w:rPr>
        <w:t>- увольнение работников, являющихся членами </w:t>
      </w:r>
      <w:r>
        <w:rPr>
          <w:rFonts w:ascii="Tahoma" w:hAnsi="Tahoma" w:cs="Tahoma"/>
          <w:color w:val="454442"/>
          <w:spacing w:val="-5"/>
          <w:sz w:val="19"/>
          <w:szCs w:val="19"/>
        </w:rPr>
        <w:t>профсоюза, производится с соблюдением процедуры учета мотивированного мнения </w:t>
      </w:r>
      <w:r>
        <w:rPr>
          <w:rFonts w:ascii="Tahoma" w:hAnsi="Tahoma" w:cs="Tahoma"/>
          <w:color w:val="454442"/>
          <w:spacing w:val="-4"/>
          <w:sz w:val="19"/>
          <w:szCs w:val="19"/>
        </w:rPr>
        <w:t>выборного органа первичной профсоюзной организации в соответствии со </w:t>
      </w:r>
      <w:r>
        <w:rPr>
          <w:rFonts w:ascii="Tahoma" w:hAnsi="Tahoma" w:cs="Tahoma"/>
          <w:color w:val="454442"/>
          <w:spacing w:val="-3"/>
          <w:sz w:val="19"/>
          <w:szCs w:val="19"/>
        </w:rPr>
        <w:t>ст. 373 ТК РФ (ч. 2 ст. 82 ТК РФ);</w:t>
      </w:r>
    </w:p>
    <w:p w:rsidR="00EA06E9" w:rsidRDefault="00EA06E9" w:rsidP="00EA06E9">
      <w:pPr>
        <w:pStyle w:val="a3"/>
        <w:shd w:val="clear" w:color="auto" w:fill="FFFFFF"/>
        <w:spacing w:before="5" w:beforeAutospacing="0" w:after="0" w:afterAutospacing="0"/>
        <w:ind w:right="-5" w:firstLine="709"/>
        <w:jc w:val="both"/>
        <w:rPr>
          <w:rFonts w:ascii="Tahoma" w:hAnsi="Tahoma" w:cs="Tahoma"/>
          <w:color w:val="454442"/>
          <w:sz w:val="19"/>
          <w:szCs w:val="19"/>
        </w:rPr>
      </w:pPr>
      <w:r>
        <w:rPr>
          <w:rFonts w:ascii="Tahoma" w:hAnsi="Tahoma" w:cs="Tahoma"/>
          <w:color w:val="454442"/>
          <w:spacing w:val="-3"/>
          <w:sz w:val="19"/>
          <w:szCs w:val="19"/>
        </w:rPr>
        <w:t>- расторжение трудового договора с работником – членом профсоюза вследствие его недостаточной квалификации, подтвержденной результатами аттестации, производится при условии, что в состав аттестационной комиссии при проведении его аттестации входил представитель профсоюзного органа;</w:t>
      </w:r>
    </w:p>
    <w:p w:rsidR="00EA06E9" w:rsidRDefault="00EA06E9" w:rsidP="00EA06E9">
      <w:pPr>
        <w:pStyle w:val="a3"/>
        <w:shd w:val="clear" w:color="auto" w:fill="FFFFFF"/>
        <w:spacing w:before="5" w:beforeAutospacing="0" w:after="0" w:afterAutospacing="0"/>
        <w:ind w:right="-5" w:firstLine="851"/>
        <w:jc w:val="both"/>
        <w:rPr>
          <w:rFonts w:ascii="Tahoma" w:hAnsi="Tahoma" w:cs="Tahoma"/>
          <w:color w:val="454442"/>
          <w:sz w:val="19"/>
          <w:szCs w:val="19"/>
        </w:rPr>
      </w:pPr>
      <w:r>
        <w:rPr>
          <w:rFonts w:ascii="Tahoma" w:hAnsi="Tahoma" w:cs="Tahoma"/>
          <w:color w:val="454442"/>
          <w:sz w:val="19"/>
          <w:szCs w:val="19"/>
        </w:rPr>
        <w:t>- </w:t>
      </w:r>
      <w:r>
        <w:rPr>
          <w:rFonts w:ascii="Tahoma" w:hAnsi="Tahoma" w:cs="Tahoma"/>
          <w:color w:val="454442"/>
          <w:spacing w:val="-3"/>
          <w:sz w:val="19"/>
          <w:szCs w:val="19"/>
        </w:rPr>
        <w:t>результаты аттестации, в том </w:t>
      </w:r>
      <w:r>
        <w:rPr>
          <w:rFonts w:ascii="Tahoma" w:hAnsi="Tahoma" w:cs="Tahoma"/>
          <w:color w:val="454442"/>
          <w:spacing w:val="-2"/>
          <w:sz w:val="19"/>
          <w:szCs w:val="19"/>
        </w:rPr>
        <w:t>числе увольнение по инициативе работодателя, педагогический работник </w:t>
      </w:r>
      <w:r>
        <w:rPr>
          <w:rFonts w:ascii="Tahoma" w:hAnsi="Tahoma" w:cs="Tahoma"/>
          <w:color w:val="454442"/>
          <w:spacing w:val="2"/>
          <w:sz w:val="19"/>
          <w:szCs w:val="19"/>
        </w:rPr>
        <w:t>вправе обжаловать в соответствии с законодательством Российской </w:t>
      </w:r>
      <w:r>
        <w:rPr>
          <w:rFonts w:ascii="Tahoma" w:hAnsi="Tahoma" w:cs="Tahoma"/>
          <w:color w:val="454442"/>
          <w:spacing w:val="-4"/>
          <w:sz w:val="19"/>
          <w:szCs w:val="19"/>
        </w:rPr>
        <w:t>Федерации в судебном порядке.</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pacing w:val="-4"/>
          <w:sz w:val="19"/>
          <w:szCs w:val="19"/>
        </w:rPr>
        <w:t>4.5.6.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учреждения.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pacing w:val="-4"/>
          <w:sz w:val="19"/>
          <w:szCs w:val="19"/>
        </w:rPr>
        <w:t>Текст представления на работника, члена профсоюза, в аттестационную комиссию также согласовывается с профкомом учреждения.</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lastRenderedPageBreak/>
        <w:t>4.5.7. Для проведения аттестации с целью подтверждения соответствия педагогического работника - члена профсоюза, занимаемой должности в состав аттестационной комиссии в обязательном порядке включается представитель выборного органа соответствующей профсоюзной организации образовательного учреждения. Аттестационная комиссия обязана уведомлять профсоюзного представителя о дате проведения аттестации педагогического работника.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pacing w:val="-4"/>
          <w:sz w:val="19"/>
          <w:szCs w:val="19"/>
        </w:rPr>
        <w:t>4.5.8. </w:t>
      </w:r>
      <w:r>
        <w:rPr>
          <w:rFonts w:ascii="Tahoma" w:hAnsi="Tahoma" w:cs="Tahoma"/>
          <w:color w:val="454442"/>
          <w:sz w:val="19"/>
          <w:szCs w:val="19"/>
        </w:rPr>
        <w:t>Работодатель с учетом мнения профкома может устанавливать работнику оплату труда в соответствии с имевшейся ранее квалификационной категорией сроком до 1 года в случае истечения срока действия квалификационной категории педагогических работников в период:</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длительной нетрудоспособности;</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перерыва в работе в связи с ликвидацией учреждения или увольнения по сокращению штатов;</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длительной командировки по специальности в российскую образовательную организацию за рубежом;</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нахождения в отпуске по беременности и родам, а также в отпуске по уходу за ребенком до достижения им возраста 3 –х лет;</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w:t>
      </w:r>
    </w:p>
    <w:p w:rsidR="00EA06E9" w:rsidRDefault="00EA06E9" w:rsidP="00EA06E9">
      <w:pPr>
        <w:pStyle w:val="a3"/>
        <w:shd w:val="clear" w:color="auto" w:fill="FFFFFF"/>
        <w:spacing w:before="75" w:beforeAutospacing="0" w:after="75" w:afterAutospacing="0"/>
        <w:ind w:right="-5" w:firstLine="567"/>
        <w:jc w:val="both"/>
        <w:rPr>
          <w:rFonts w:ascii="Tahoma" w:hAnsi="Tahoma" w:cs="Tahoma"/>
          <w:color w:val="454442"/>
          <w:sz w:val="19"/>
          <w:szCs w:val="19"/>
        </w:rPr>
      </w:pPr>
      <w:r>
        <w:rPr>
          <w:rFonts w:ascii="Tahoma" w:hAnsi="Tahoma" w:cs="Tahoma"/>
          <w:color w:val="454442"/>
          <w:spacing w:val="-4"/>
          <w:sz w:val="19"/>
          <w:szCs w:val="19"/>
        </w:rPr>
        <w:t>4.5.9. </w:t>
      </w:r>
      <w:r>
        <w:rPr>
          <w:rFonts w:ascii="Tahoma" w:hAnsi="Tahoma" w:cs="Tahoma"/>
          <w:color w:val="454442"/>
          <w:sz w:val="19"/>
          <w:szCs w:val="19"/>
        </w:rPr>
        <w:t>Работодатель с учетом мнения профкома может устанавливать работнику оплату труда в соответствии с имевшейся ранее квалификационной категорией в случае истечения срока действия квалификационной категории педагогических работников в период:</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составляющий не более одного года до дня наступления пенсионного возраста;</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рассмотрения аттестационной комиссией заявления педагогического работника об аттестации и в период её прохождения.</w:t>
      </w:r>
    </w:p>
    <w:p w:rsidR="00EA06E9" w:rsidRDefault="00EA06E9" w:rsidP="00EA06E9">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4.5.10.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учреждениях Ивановской области, в том числе:</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при работе по должности, по которой присвоена квалификационная категория, независимо от типа образовательного учреждения, преподаваемого предмета (дисциплины);</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при возобновлении работы в должности, по которой присвоена квалификационная категория, независимо от перерывов в работе;</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 (согласно приложению № 2 Областного отраслевого соглашения).</w:t>
      </w:r>
    </w:p>
    <w:p w:rsidR="00EA06E9" w:rsidRDefault="00EA06E9" w:rsidP="00EA06E9">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w:t>
      </w:r>
    </w:p>
    <w:p w:rsidR="00EA06E9" w:rsidRDefault="00EA06E9" w:rsidP="00EA06E9">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В случае конфликтной ситуации работодателя и работника, последний может обратиться в аттестационную комиссию Департамента образования Ивановской области с просьбой о разрешении конфликта.</w:t>
      </w:r>
    </w:p>
    <w:p w:rsidR="00EA06E9" w:rsidRDefault="00EA06E9" w:rsidP="00EA06E9">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4.5.11. Установить, что работодатель в соответствии с коллективным договором 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 и видеозаписи урока.</w:t>
      </w:r>
    </w:p>
    <w:p w:rsidR="00EA06E9" w:rsidRDefault="00EA06E9" w:rsidP="00EA06E9">
      <w:pPr>
        <w:pStyle w:val="a3"/>
        <w:shd w:val="clear" w:color="auto" w:fill="FFFFFF"/>
        <w:spacing w:before="75" w:beforeAutospacing="0" w:after="75" w:afterAutospacing="0"/>
        <w:ind w:right="-1" w:firstLine="360"/>
        <w:jc w:val="both"/>
        <w:rPr>
          <w:rFonts w:ascii="Tahoma" w:hAnsi="Tahoma" w:cs="Tahoma"/>
          <w:color w:val="454442"/>
          <w:sz w:val="19"/>
          <w:szCs w:val="19"/>
        </w:rPr>
      </w:pPr>
      <w:r>
        <w:rPr>
          <w:rFonts w:ascii="Tahoma" w:hAnsi="Tahoma" w:cs="Tahoma"/>
          <w:color w:val="454442"/>
          <w:sz w:val="19"/>
          <w:szCs w:val="19"/>
        </w:rPr>
        <w:t>      4.6. Работодатели: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4.6.1. Принимают меры по оборудованию рабочих мест в соответствии со стандартами безопасности; подбору и расстановке персонала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4.6.2. Принимают меры по недопущению требований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4.6.3. Информируют:</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lastRenderedPageBreak/>
        <w:t>- Профсоюз не менее чем за 2 месяца при принятии решения по сокращению численности или штата работников учреждений и возможном расторжении трудовых договоров с работниками;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Профсоюз, Комитет по труду не позднее чем за 3 месяца о решениях, влекущих возможные массовые увольнения работников образовательных учреждений, их числе, категориях и сроках проведения мероприятий по высвобождению работников.</w:t>
      </w:r>
    </w:p>
    <w:p w:rsidR="00EA06E9" w:rsidRDefault="00EA06E9" w:rsidP="00EA06E9">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При этом увольнение считается массовым в следующих случаях:</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ликвидация образовательного учреждения с численностью работников 15 и более человек;</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увольнение   10 и более процентов списочного состава работников в течение 90 календарных дней.</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Style w:val="a4"/>
          <w:rFonts w:ascii="Tahoma" w:hAnsi="Tahoma" w:cs="Tahoma"/>
          <w:color w:val="454442"/>
          <w:sz w:val="19"/>
          <w:szCs w:val="19"/>
        </w:rPr>
        <w:t>4.7. Профсоюз:</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4.7.1.   Осуществляет общественный контроль за: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соблюдением трудового законодательства и иных нормативных правовых актов, содержащих нормы трудового права, охраны труда, социальных гарантий в соответствии с законодательством РФ;</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обеспечением занятости работников образования, приемом и увольнением, предоставлением льгот и компенсаций.</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4.7.2. Осуществляет контроль за соблюдением работодателями трудового законодательства, в том числе за своевременностью выплаты заработной платы и уплатой страховых взносов в государственные внебюджетные фонды. Правовая инспекция профсоюзов взаимодействует с государственными органами надзора и контроля.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4.7.3. Организует и проводит обучение профсоюзного актива по вопросам трудового законодательства, охраны труда.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4.7.4. Контролирует предоставление работникам основных ежегодных, дополнительных, учебных и других отпусков и своевременную их оплату.</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4.7.5. Обеспечивает оказание бесплатной методической и практической помощи членам профсоюза по вопросам социально-трудовых отношений, а также при обращении в досудебные и судебные инстанции, отстаивают их интересы в органах суда и прокуратуры.</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4.7.6. Предоставляет консультационную и правовую помощь профсоюзным организациям, членам профсоюза, подлежащим увольнению по инициативе работодателя, по вопросам прав работников в сфере труда и занятости, в том числе назначения досрочных трудовых пенсий, государственных социальных пособий.</w:t>
      </w:r>
    </w:p>
    <w:p w:rsidR="00EA06E9" w:rsidRDefault="00EA06E9" w:rsidP="00EA06E9">
      <w:pPr>
        <w:pStyle w:val="a3"/>
        <w:shd w:val="clear" w:color="auto" w:fill="FFFFFF"/>
        <w:spacing w:before="0" w:beforeAutospacing="0" w:after="0" w:afterAutospacing="0"/>
        <w:ind w:left="450" w:right="-1"/>
        <w:jc w:val="center"/>
        <w:rPr>
          <w:rFonts w:ascii="Tahoma" w:hAnsi="Tahoma" w:cs="Tahoma"/>
          <w:color w:val="454442"/>
          <w:sz w:val="19"/>
          <w:szCs w:val="19"/>
        </w:rPr>
      </w:pPr>
      <w:r>
        <w:rPr>
          <w:rStyle w:val="a4"/>
          <w:rFonts w:ascii="Tahoma" w:hAnsi="Tahoma" w:cs="Tahoma"/>
          <w:color w:val="454442"/>
          <w:sz w:val="19"/>
          <w:szCs w:val="19"/>
        </w:rPr>
        <w:t> </w:t>
      </w:r>
    </w:p>
    <w:p w:rsidR="00EA06E9" w:rsidRDefault="00EA06E9" w:rsidP="00EA06E9">
      <w:pPr>
        <w:pStyle w:val="a3"/>
        <w:shd w:val="clear" w:color="auto" w:fill="FFFFFF"/>
        <w:spacing w:before="0" w:beforeAutospacing="0" w:after="0" w:afterAutospacing="0"/>
        <w:ind w:left="450" w:right="-1"/>
        <w:jc w:val="center"/>
        <w:rPr>
          <w:rFonts w:ascii="Tahoma" w:hAnsi="Tahoma" w:cs="Tahoma"/>
          <w:color w:val="454442"/>
          <w:sz w:val="19"/>
          <w:szCs w:val="19"/>
        </w:rPr>
      </w:pPr>
      <w:r>
        <w:rPr>
          <w:rStyle w:val="a4"/>
          <w:rFonts w:ascii="Tahoma" w:hAnsi="Tahoma" w:cs="Tahoma"/>
          <w:color w:val="454442"/>
          <w:sz w:val="19"/>
          <w:szCs w:val="19"/>
        </w:rPr>
        <w:t>V. Оплата труда и нормы труда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5.1. </w:t>
      </w:r>
      <w:r>
        <w:rPr>
          <w:rStyle w:val="a4"/>
          <w:rFonts w:ascii="Tahoma" w:hAnsi="Tahoma" w:cs="Tahoma"/>
          <w:color w:val="454442"/>
          <w:sz w:val="19"/>
          <w:szCs w:val="19"/>
        </w:rPr>
        <w:t>Стороны </w:t>
      </w:r>
      <w:r>
        <w:rPr>
          <w:rFonts w:ascii="Tahoma" w:hAnsi="Tahoma" w:cs="Tahoma"/>
          <w:color w:val="454442"/>
          <w:sz w:val="19"/>
          <w:szCs w:val="19"/>
        </w:rPr>
        <w:t>совместно способствуют совершенствованию условий труда и систем оплаты труда.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5.2. При регулировании вопросов оплаты труда работников учреждений </w:t>
      </w:r>
      <w:r>
        <w:rPr>
          <w:rStyle w:val="a4"/>
          <w:rFonts w:ascii="Tahoma" w:hAnsi="Tahoma" w:cs="Tahoma"/>
          <w:color w:val="454442"/>
          <w:sz w:val="19"/>
          <w:szCs w:val="19"/>
        </w:rPr>
        <w:t>Стороны</w:t>
      </w:r>
      <w:r>
        <w:rPr>
          <w:rFonts w:ascii="Tahoma" w:hAnsi="Tahoma" w:cs="Tahoma"/>
          <w:color w:val="454442"/>
          <w:sz w:val="19"/>
          <w:szCs w:val="19"/>
        </w:rPr>
        <w:t> исходят из того, что системы оплаты труда работников учреждений устанавливаются в учреждениях коллективными договорами, соглашениями, локальными нормативными актами в соответствии с федеральными и областными законами и иными нормативными актами Российской Федерации, Ивановской области и города Иванова.</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
          <w:sz w:val="19"/>
          <w:szCs w:val="19"/>
        </w:rPr>
        <w:t>5.3.</w:t>
      </w:r>
      <w:r>
        <w:rPr>
          <w:rStyle w:val="a4"/>
          <w:rFonts w:ascii="Tahoma" w:hAnsi="Tahoma" w:cs="Tahoma"/>
          <w:color w:val="454442"/>
          <w:spacing w:val="-1"/>
          <w:sz w:val="19"/>
          <w:szCs w:val="19"/>
        </w:rPr>
        <w:t> Работодатели</w:t>
      </w:r>
      <w:r>
        <w:rPr>
          <w:rFonts w:ascii="Tahoma" w:hAnsi="Tahoma" w:cs="Tahoma"/>
          <w:color w:val="454442"/>
          <w:spacing w:val="-1"/>
          <w:sz w:val="19"/>
          <w:szCs w:val="19"/>
        </w:rPr>
        <w:t> с учетом мнения выборного органа первичной профсоюзной </w:t>
      </w:r>
      <w:r>
        <w:rPr>
          <w:rFonts w:ascii="Tahoma" w:hAnsi="Tahoma" w:cs="Tahoma"/>
          <w:color w:val="454442"/>
          <w:sz w:val="19"/>
          <w:szCs w:val="19"/>
        </w:rPr>
        <w:t>организации: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pacing w:val="-7"/>
          <w:sz w:val="19"/>
          <w:szCs w:val="19"/>
        </w:rPr>
        <w:t>5.3.1. </w:t>
      </w:r>
      <w:r>
        <w:rPr>
          <w:rFonts w:ascii="Tahoma" w:hAnsi="Tahoma" w:cs="Tahoma"/>
          <w:color w:val="454442"/>
          <w:sz w:val="19"/>
          <w:szCs w:val="19"/>
        </w:rPr>
        <w:t>Разрабатывают положение об оплате труда работников образовательного учреждения, утверждаемое в порядке, установленном трудовым законодательством для принятия локальных нормативных актов, которое является приложением к коллективному договору.</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5.3.2. </w:t>
      </w:r>
      <w:r>
        <w:rPr>
          <w:rFonts w:ascii="Tahoma" w:hAnsi="Tahoma" w:cs="Tahoma"/>
          <w:color w:val="454442"/>
          <w:spacing w:val="-2"/>
          <w:sz w:val="19"/>
          <w:szCs w:val="19"/>
        </w:rPr>
        <w:t>Предусматривают в положении об </w:t>
      </w:r>
      <w:r>
        <w:rPr>
          <w:rFonts w:ascii="Tahoma" w:hAnsi="Tahoma" w:cs="Tahoma"/>
          <w:color w:val="454442"/>
          <w:sz w:val="19"/>
          <w:szCs w:val="19"/>
        </w:rPr>
        <w:t>оплате труда работников учреждения регулирование вопросов оплаты труда с учётом:</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принятых федеральных, региональных, муниципальных нормативных правовых актов о системе оплаты труда, Положений об оплате труда образовательных учреждений, Соглашений и коллективных договоров;</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обеспечения работодателем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lastRenderedPageBreak/>
        <w:t>- применения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мнения выборного органа первичной профсоюзной организации;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создания условий для поощрения работников в зависимости от активного участия в управлении образовательным учреждением, общественной жизни и их личного участия в эффективном функционировании учреждения;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по должностям работников с одинаковой квалификацией, выполняющих одинаковую трудовую функцию;</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z w:val="19"/>
          <w:szCs w:val="19"/>
        </w:rPr>
        <w:t>- существенной дифференциации в размерах оплаты труда   педагогических </w:t>
      </w:r>
      <w:r>
        <w:rPr>
          <w:rFonts w:ascii="Tahoma" w:hAnsi="Tahoma" w:cs="Tahoma"/>
          <w:color w:val="454442"/>
          <w:spacing w:val="-1"/>
          <w:sz w:val="19"/>
          <w:szCs w:val="19"/>
        </w:rPr>
        <w:t>работников, имеющих квалификационные категории, установленные по результатам </w:t>
      </w:r>
      <w:r>
        <w:rPr>
          <w:rFonts w:ascii="Tahoma" w:hAnsi="Tahoma" w:cs="Tahoma"/>
          <w:color w:val="454442"/>
          <w:sz w:val="19"/>
          <w:szCs w:val="19"/>
        </w:rPr>
        <w:t>аттестации;</w:t>
      </w:r>
    </w:p>
    <w:p w:rsidR="00EA06E9" w:rsidRDefault="00EA06E9" w:rsidP="00EA06E9">
      <w:pPr>
        <w:pStyle w:val="a3"/>
        <w:shd w:val="clear" w:color="auto" w:fill="FFFFFF"/>
        <w:spacing w:before="11" w:beforeAutospacing="0" w:after="0" w:afterAutospacing="0"/>
        <w:ind w:right="-5" w:firstLine="709"/>
        <w:jc w:val="both"/>
        <w:rPr>
          <w:rFonts w:ascii="Tahoma" w:hAnsi="Tahoma" w:cs="Tahoma"/>
          <w:color w:val="454442"/>
          <w:sz w:val="19"/>
          <w:szCs w:val="19"/>
        </w:rPr>
      </w:pPr>
      <w:r>
        <w:rPr>
          <w:rFonts w:ascii="Tahoma" w:hAnsi="Tahoma" w:cs="Tahoma"/>
          <w:color w:val="454442"/>
          <w:sz w:val="19"/>
          <w:szCs w:val="19"/>
        </w:rPr>
        <w:t>- направления бюджетных ассигнований, предусматриваемых областным бюджетом на увеличение фондов оплаты труда работников учреждений, преимущественно на увеличение размеров окладов (должностных окладов), ставок заработной платы работников;</w:t>
      </w:r>
    </w:p>
    <w:p w:rsidR="00EA06E9" w:rsidRDefault="00EA06E9" w:rsidP="00EA06E9">
      <w:pPr>
        <w:pStyle w:val="a3"/>
        <w:shd w:val="clear" w:color="auto" w:fill="FFFFFF"/>
        <w:spacing w:before="11" w:beforeAutospacing="0" w:after="0" w:afterAutospacing="0"/>
        <w:ind w:right="-5" w:firstLine="709"/>
        <w:jc w:val="both"/>
        <w:rPr>
          <w:rFonts w:ascii="Tahoma" w:hAnsi="Tahoma" w:cs="Tahoma"/>
          <w:color w:val="454442"/>
          <w:sz w:val="19"/>
          <w:szCs w:val="19"/>
        </w:rPr>
      </w:pPr>
      <w:r>
        <w:rPr>
          <w:rFonts w:ascii="Tahoma" w:hAnsi="Tahoma" w:cs="Tahoma"/>
          <w:color w:val="454442"/>
          <w:sz w:val="19"/>
          <w:szCs w:val="19"/>
        </w:rPr>
        <w:t>- обеспечения реального уровня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EA06E9" w:rsidRDefault="00EA06E9" w:rsidP="00EA06E9">
      <w:pPr>
        <w:pStyle w:val="a3"/>
        <w:shd w:val="clear" w:color="auto" w:fill="FFFFFF"/>
        <w:spacing w:before="4" w:beforeAutospacing="0" w:after="0" w:afterAutospacing="0"/>
        <w:ind w:right="-5" w:firstLine="709"/>
        <w:jc w:val="both"/>
        <w:rPr>
          <w:rFonts w:ascii="Tahoma" w:hAnsi="Tahoma" w:cs="Tahoma"/>
          <w:color w:val="454442"/>
          <w:sz w:val="19"/>
          <w:szCs w:val="19"/>
        </w:rPr>
      </w:pPr>
      <w:r>
        <w:rPr>
          <w:rFonts w:ascii="Tahoma" w:hAnsi="Tahoma" w:cs="Tahoma"/>
          <w:color w:val="454442"/>
          <w:sz w:val="19"/>
          <w:szCs w:val="19"/>
        </w:rPr>
        <w:t>- определения размеров выплат стимулирующего характера, в том числе </w:t>
      </w:r>
      <w:r>
        <w:rPr>
          <w:rFonts w:ascii="Tahoma" w:hAnsi="Tahoma" w:cs="Tahoma"/>
          <w:color w:val="454442"/>
          <w:spacing w:val="-1"/>
          <w:sz w:val="19"/>
          <w:szCs w:val="19"/>
        </w:rPr>
        <w:t>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Pr>
          <w:rFonts w:ascii="Tahoma" w:hAnsi="Tahoma" w:cs="Tahoma"/>
          <w:color w:val="454442"/>
          <w:sz w:val="19"/>
          <w:szCs w:val="19"/>
        </w:rPr>
        <w:t>для всех категорий работников учреждений;</w:t>
      </w:r>
    </w:p>
    <w:p w:rsidR="00EA06E9" w:rsidRDefault="00EA06E9" w:rsidP="00EA06E9">
      <w:pPr>
        <w:pStyle w:val="a3"/>
        <w:shd w:val="clear" w:color="auto" w:fill="FFFFFF"/>
        <w:spacing w:before="4" w:beforeAutospacing="0" w:after="0" w:afterAutospacing="0"/>
        <w:ind w:right="-5" w:firstLine="709"/>
        <w:jc w:val="both"/>
        <w:rPr>
          <w:rFonts w:ascii="Tahoma" w:hAnsi="Tahoma" w:cs="Tahoma"/>
          <w:color w:val="454442"/>
          <w:sz w:val="19"/>
          <w:szCs w:val="19"/>
        </w:rPr>
      </w:pPr>
      <w:r>
        <w:rPr>
          <w:rFonts w:ascii="Tahoma" w:hAnsi="Tahoma" w:cs="Tahoma"/>
          <w:color w:val="454442"/>
          <w:sz w:val="19"/>
          <w:szCs w:val="19"/>
        </w:rPr>
        <w:t>- 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виде окладов (должностных окладов), ставок заработной платы в структуре их заработной платы не ниже 60%;</w:t>
      </w:r>
    </w:p>
    <w:p w:rsidR="00EA06E9" w:rsidRDefault="00EA06E9" w:rsidP="00EA06E9">
      <w:pPr>
        <w:pStyle w:val="a3"/>
        <w:shd w:val="clear" w:color="auto" w:fill="FFFFFF"/>
        <w:spacing w:before="4" w:beforeAutospacing="0" w:after="0" w:afterAutospacing="0"/>
        <w:ind w:right="-5" w:firstLine="709"/>
        <w:jc w:val="both"/>
        <w:rPr>
          <w:rFonts w:ascii="Tahoma" w:hAnsi="Tahoma" w:cs="Tahoma"/>
          <w:color w:val="454442"/>
          <w:sz w:val="19"/>
          <w:szCs w:val="19"/>
        </w:rPr>
      </w:pPr>
      <w:r>
        <w:rPr>
          <w:rFonts w:ascii="Tahoma" w:hAnsi="Tahoma" w:cs="Tahoma"/>
          <w:color w:val="454442"/>
          <w:sz w:val="19"/>
          <w:szCs w:val="19"/>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p>
    <w:p w:rsidR="00EA06E9" w:rsidRDefault="00EA06E9" w:rsidP="00EA06E9">
      <w:pPr>
        <w:pStyle w:val="a3"/>
        <w:shd w:val="clear" w:color="auto" w:fill="FFFFFF"/>
        <w:spacing w:before="4" w:beforeAutospacing="0" w:after="0" w:afterAutospacing="0"/>
        <w:ind w:right="-5" w:firstLine="709"/>
        <w:jc w:val="both"/>
        <w:rPr>
          <w:rFonts w:ascii="Tahoma" w:hAnsi="Tahoma" w:cs="Tahoma"/>
          <w:color w:val="454442"/>
          <w:sz w:val="19"/>
          <w:szCs w:val="19"/>
        </w:rPr>
      </w:pPr>
      <w:r>
        <w:rPr>
          <w:rFonts w:ascii="Tahoma" w:hAnsi="Tahoma" w:cs="Tahoma"/>
          <w:color w:val="454442"/>
          <w:sz w:val="19"/>
          <w:szCs w:val="19"/>
        </w:rPr>
        <w:t>- определения размеров выплат компенсационного или отдельных выплат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EA06E9" w:rsidRDefault="00EA06E9" w:rsidP="00EA06E9">
      <w:pPr>
        <w:pStyle w:val="a3"/>
        <w:shd w:val="clear" w:color="auto" w:fill="FFFFFF"/>
        <w:spacing w:before="4" w:beforeAutospacing="0" w:after="0" w:afterAutospacing="0"/>
        <w:ind w:right="-5" w:firstLine="709"/>
        <w:jc w:val="both"/>
        <w:rPr>
          <w:rFonts w:ascii="Tahoma" w:hAnsi="Tahoma" w:cs="Tahoma"/>
          <w:color w:val="454442"/>
          <w:sz w:val="19"/>
          <w:szCs w:val="19"/>
        </w:rPr>
      </w:pPr>
      <w:r>
        <w:rPr>
          <w:rFonts w:ascii="Tahoma" w:hAnsi="Tahoma" w:cs="Tahoma"/>
          <w:color w:val="454442"/>
          <w:sz w:val="19"/>
          <w:szCs w:val="19"/>
        </w:rPr>
        <w:t>5.4. При разработке и утверждении в учреждениях показателей и критериев </w:t>
      </w:r>
      <w:r>
        <w:rPr>
          <w:rFonts w:ascii="Tahoma" w:hAnsi="Tahoma" w:cs="Tahoma"/>
          <w:color w:val="454442"/>
          <w:spacing w:val="-1"/>
          <w:sz w:val="19"/>
          <w:szCs w:val="19"/>
        </w:rPr>
        <w:t>эффективности работы в целях осуществления стимулирования качественного труда </w:t>
      </w:r>
      <w:r>
        <w:rPr>
          <w:rFonts w:ascii="Tahoma" w:hAnsi="Tahoma" w:cs="Tahoma"/>
          <w:color w:val="454442"/>
          <w:sz w:val="19"/>
          <w:szCs w:val="19"/>
        </w:rPr>
        <w:t>работников учитываются следующие основные принципы:</w:t>
      </w:r>
    </w:p>
    <w:p w:rsidR="00EA06E9" w:rsidRDefault="00EA06E9" w:rsidP="00EA06E9">
      <w:pPr>
        <w:numPr>
          <w:ilvl w:val="0"/>
          <w:numId w:val="10"/>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размер вознаграждения работника должен определяться на основе объективной оценки результатов его труда (принцип объективности);</w:t>
      </w:r>
    </w:p>
    <w:p w:rsidR="00EA06E9" w:rsidRDefault="00EA06E9" w:rsidP="00EA06E9">
      <w:pPr>
        <w:numPr>
          <w:ilvl w:val="0"/>
          <w:numId w:val="10"/>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работник должен знать, какое вознаграждение он получит в зависимости </w:t>
      </w:r>
      <w:r>
        <w:rPr>
          <w:rFonts w:ascii="Tahoma" w:hAnsi="Tahoma" w:cs="Tahoma"/>
          <w:color w:val="454442"/>
          <w:spacing w:val="-2"/>
          <w:sz w:val="19"/>
          <w:szCs w:val="19"/>
        </w:rPr>
        <w:t>от результатов своего труда (принцип предсказуемости);</w:t>
      </w:r>
    </w:p>
    <w:p w:rsidR="00EA06E9" w:rsidRDefault="00EA06E9" w:rsidP="00EA06E9">
      <w:pPr>
        <w:numPr>
          <w:ilvl w:val="0"/>
          <w:numId w:val="10"/>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EA06E9" w:rsidRDefault="00EA06E9" w:rsidP="00EA06E9">
      <w:pPr>
        <w:numPr>
          <w:ilvl w:val="0"/>
          <w:numId w:val="10"/>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вознаграждение должно следовать за достижением результата (принцип своевременности);</w:t>
      </w:r>
    </w:p>
    <w:p w:rsidR="00EA06E9" w:rsidRDefault="00EA06E9" w:rsidP="00EA06E9">
      <w:pPr>
        <w:numPr>
          <w:ilvl w:val="0"/>
          <w:numId w:val="10"/>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правила определения вознаграждения должны быть понятны каждому работнику (принцип справедливости);</w:t>
      </w:r>
    </w:p>
    <w:p w:rsidR="00EA06E9" w:rsidRDefault="00EA06E9" w:rsidP="00EA06E9">
      <w:pPr>
        <w:numPr>
          <w:ilvl w:val="0"/>
          <w:numId w:val="10"/>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5.5. Работодатели осуществляют оплату труда работников в ночное время (с 22.00 часов до 6.00 часов) в повышенном размере 35 % часовой тарифной ставки (части оклада (должностного оклада), рассчитанного за час работы) за каждый час работы в ночное время.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Данный размер повышения оплаты труда за работу в ночное время закрепляется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A06E9" w:rsidRDefault="00EA06E9" w:rsidP="00EA06E9">
      <w:pPr>
        <w:numPr>
          <w:ilvl w:val="0"/>
          <w:numId w:val="11"/>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lastRenderedPageBreak/>
        <w:t>6. Переработка рабочего времени всех работников образовательных учреждений, в том числе воспитателей, младших воспитателей вследствие неявки сменяющего работника или родителей, а также работа в детских пришкольных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EA06E9" w:rsidRDefault="00EA06E9" w:rsidP="00EA06E9">
      <w:pPr>
        <w:pStyle w:val="a3"/>
        <w:shd w:val="clear" w:color="auto" w:fill="FFFFFF"/>
        <w:spacing w:before="0" w:beforeAutospacing="0" w:after="0" w:afterAutospacing="0"/>
        <w:ind w:right="-5" w:firstLine="720"/>
        <w:jc w:val="both"/>
        <w:rPr>
          <w:rFonts w:ascii="Tahoma" w:hAnsi="Tahoma" w:cs="Tahoma"/>
          <w:color w:val="454442"/>
          <w:sz w:val="19"/>
          <w:szCs w:val="19"/>
        </w:rPr>
      </w:pPr>
      <w:r>
        <w:rPr>
          <w:rFonts w:ascii="Tahoma" w:hAnsi="Tahoma" w:cs="Tahoma"/>
          <w:color w:val="454442"/>
          <w:sz w:val="19"/>
          <w:szCs w:val="19"/>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A06E9" w:rsidRDefault="00EA06E9" w:rsidP="00EA06E9">
      <w:pPr>
        <w:pStyle w:val="a3"/>
        <w:shd w:val="clear" w:color="auto" w:fill="FFFFFF"/>
        <w:spacing w:before="0" w:beforeAutospacing="0" w:after="0" w:afterAutospacing="0"/>
        <w:ind w:right="-5" w:firstLine="720"/>
        <w:jc w:val="both"/>
        <w:rPr>
          <w:rFonts w:ascii="Tahoma" w:hAnsi="Tahoma" w:cs="Tahoma"/>
          <w:color w:val="454442"/>
          <w:sz w:val="19"/>
          <w:szCs w:val="19"/>
        </w:rPr>
      </w:pPr>
      <w:r>
        <w:rPr>
          <w:rFonts w:ascii="Tahoma" w:hAnsi="Tahoma" w:cs="Tahoma"/>
          <w:color w:val="454442"/>
          <w:sz w:val="19"/>
          <w:szCs w:val="19"/>
        </w:rPr>
        <w:t>Конкретные размеры оплаты за сверхурочную работу определяются коллективным договором или трудовым договором.</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5.7. 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5.7.1. В целях реализации Федерального закона от 28.12.2013 № 426-ФЗ «О специальной оценке условий труда» (далее - Закон № 426-ФЗ) работодатель предоставляет работникам, условия труда которых по результатам аттестации рабочих мест по условиям труда, специальной оценки условий труда отнесены к вредным и (или) опасным, гарантии и компенсации в размере и на условиях, предусмотренных статьями 92, 117 и 147 ТК РФ.</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5.7.2. При выявлении по результатам аттестации рабочих мест по условиям труда, специальной оценки условий труда рабочих мест с вредными и (или) опасными условиями труда, работникам (в том числе руководителям образовательных учреждений) устанавливаются гарантии и компенсации:</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а) 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б) 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в) общий класс условий труда 3.3 -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 сокращенная продолжительность рабочего времени – не более 36 часов в неделю в соответствии со ст. 92 ТК РФ.</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5.7.3. До проведения специальной оценки условий труда работодатель сохраняет:</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20.08.1990 № 579, или аналогичными Перечнями, утвержденными приказом Министерства науки, высшей школы и технической политики Российской Федерации от 07.10.1992      № 611;</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Закона № 426-ФЗ.</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5.7.4. Размеры доплат за работу с вредными и опасными условиями труда устанавливаются коллективными договорами, локальными нормативными актами образовательных учреждений.</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5.7.5. Установленные работнику размеры и (или) условия повышенной оплаты труда работах с вредными и (или) опасными и иными особыми 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или государственной экспертизы условий труда      (ст. 219 ТК РФ).</w:t>
      </w:r>
    </w:p>
    <w:p w:rsidR="00EA06E9" w:rsidRDefault="00EA06E9" w:rsidP="00EA06E9">
      <w:pPr>
        <w:pStyle w:val="a3"/>
        <w:shd w:val="clear" w:color="auto" w:fill="FFFFFF"/>
        <w:spacing w:before="7" w:beforeAutospacing="0" w:after="0" w:afterAutospacing="0"/>
        <w:ind w:right="-5" w:firstLine="709"/>
        <w:jc w:val="both"/>
        <w:rPr>
          <w:rFonts w:ascii="Tahoma" w:hAnsi="Tahoma" w:cs="Tahoma"/>
          <w:color w:val="454442"/>
          <w:sz w:val="19"/>
          <w:szCs w:val="19"/>
        </w:rPr>
      </w:pPr>
      <w:r>
        <w:rPr>
          <w:rFonts w:ascii="Tahoma" w:hAnsi="Tahoma" w:cs="Tahoma"/>
          <w:color w:val="454442"/>
          <w:spacing w:val="-11"/>
          <w:sz w:val="19"/>
          <w:szCs w:val="19"/>
        </w:rPr>
        <w:t>5.8.</w:t>
      </w:r>
      <w:r>
        <w:rPr>
          <w:rStyle w:val="a4"/>
          <w:rFonts w:ascii="Tahoma" w:hAnsi="Tahoma" w:cs="Tahoma"/>
          <w:color w:val="454442"/>
          <w:sz w:val="19"/>
          <w:szCs w:val="19"/>
        </w:rPr>
        <w:t>    </w:t>
      </w:r>
      <w:r>
        <w:rPr>
          <w:rFonts w:ascii="Tahoma" w:hAnsi="Tahoma" w:cs="Tahoma"/>
          <w:color w:val="454442"/>
          <w:sz w:val="19"/>
          <w:szCs w:val="19"/>
        </w:rPr>
        <w:t>Оплата труда учителей,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Style w:val="a4"/>
          <w:rFonts w:ascii="Tahoma" w:hAnsi="Tahoma" w:cs="Tahoma"/>
          <w:color w:val="454442"/>
          <w:sz w:val="19"/>
          <w:szCs w:val="19"/>
        </w:rPr>
        <w:t>5.9. Стороны </w:t>
      </w:r>
      <w:r>
        <w:rPr>
          <w:rFonts w:ascii="Tahoma" w:hAnsi="Tahoma" w:cs="Tahoma"/>
          <w:color w:val="454442"/>
          <w:spacing w:val="-1"/>
          <w:sz w:val="19"/>
          <w:szCs w:val="19"/>
        </w:rPr>
        <w:t>считают необходимым</w:t>
      </w:r>
      <w:r>
        <w:rPr>
          <w:rFonts w:ascii="Tahoma" w:hAnsi="Tahoma" w:cs="Tahoma"/>
          <w:color w:val="454442"/>
          <w:sz w:val="19"/>
          <w:szCs w:val="19"/>
        </w:rPr>
        <w:t> конкретизировать в каждом учреждении и фиксировать в коллективном договоре Перечень работ с условиями труда, отклоняющимися от нормальных, за которые производятся доплаты, и размеры доплат.</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Style w:val="a4"/>
          <w:rFonts w:ascii="Tahoma" w:hAnsi="Tahoma" w:cs="Tahoma"/>
          <w:color w:val="454442"/>
          <w:sz w:val="19"/>
          <w:szCs w:val="19"/>
        </w:rPr>
        <w:t>5.10.</w:t>
      </w:r>
      <w:r>
        <w:rPr>
          <w:rFonts w:ascii="Tahoma" w:hAnsi="Tahoma" w:cs="Tahoma"/>
          <w:color w:val="454442"/>
          <w:sz w:val="19"/>
          <w:szCs w:val="19"/>
        </w:rPr>
        <w:t> </w:t>
      </w:r>
      <w:r>
        <w:rPr>
          <w:rStyle w:val="a4"/>
          <w:rFonts w:ascii="Tahoma" w:hAnsi="Tahoma" w:cs="Tahoma"/>
          <w:color w:val="454442"/>
          <w:sz w:val="19"/>
          <w:szCs w:val="19"/>
        </w:rPr>
        <w:t>Стороны </w:t>
      </w:r>
      <w:r>
        <w:rPr>
          <w:rFonts w:ascii="Tahoma" w:hAnsi="Tahoma" w:cs="Tahoma"/>
          <w:color w:val="454442"/>
          <w:spacing w:val="-1"/>
          <w:sz w:val="19"/>
          <w:szCs w:val="19"/>
        </w:rPr>
        <w:t>считают необходимым</w:t>
      </w:r>
      <w:r>
        <w:rPr>
          <w:rFonts w:ascii="Tahoma" w:hAnsi="Tahoma" w:cs="Tahoma"/>
          <w:color w:val="454442"/>
          <w:sz w:val="19"/>
          <w:szCs w:val="19"/>
        </w:rPr>
        <w:t>:</w:t>
      </w:r>
    </w:p>
    <w:p w:rsidR="00EA06E9" w:rsidRDefault="00EA06E9" w:rsidP="00EA06E9">
      <w:pPr>
        <w:pStyle w:val="a3"/>
        <w:shd w:val="clear" w:color="auto" w:fill="FFFFFF"/>
        <w:spacing w:before="4" w:beforeAutospacing="0" w:after="0" w:afterAutospacing="0"/>
        <w:ind w:right="-5" w:firstLine="709"/>
        <w:jc w:val="both"/>
        <w:rPr>
          <w:rFonts w:ascii="Tahoma" w:hAnsi="Tahoma" w:cs="Tahoma"/>
          <w:color w:val="454442"/>
          <w:sz w:val="19"/>
          <w:szCs w:val="19"/>
        </w:rPr>
      </w:pPr>
      <w:r>
        <w:rPr>
          <w:rFonts w:ascii="Tahoma" w:hAnsi="Tahoma" w:cs="Tahoma"/>
          <w:color w:val="454442"/>
          <w:sz w:val="19"/>
          <w:szCs w:val="19"/>
        </w:rPr>
        <w:t>5.10.1. Проводить </w:t>
      </w:r>
      <w:r>
        <w:rPr>
          <w:rFonts w:ascii="Tahoma" w:hAnsi="Tahoma" w:cs="Tahoma"/>
          <w:color w:val="454442"/>
          <w:spacing w:val="-1"/>
          <w:sz w:val="19"/>
          <w:szCs w:val="19"/>
        </w:rPr>
        <w:t>совместно</w:t>
      </w:r>
    </w:p>
    <w:p w:rsidR="00EA06E9" w:rsidRDefault="00EA06E9" w:rsidP="00EA06E9">
      <w:pPr>
        <w:pStyle w:val="a3"/>
        <w:shd w:val="clear" w:color="auto" w:fill="FFFFFF"/>
        <w:spacing w:before="4" w:beforeAutospacing="0" w:after="0" w:afterAutospacing="0"/>
        <w:ind w:right="-5" w:firstLine="709"/>
        <w:jc w:val="both"/>
        <w:rPr>
          <w:rFonts w:ascii="Tahoma" w:hAnsi="Tahoma" w:cs="Tahoma"/>
          <w:color w:val="454442"/>
          <w:sz w:val="19"/>
          <w:szCs w:val="19"/>
        </w:rPr>
      </w:pPr>
      <w:r>
        <w:rPr>
          <w:rFonts w:ascii="Tahoma" w:hAnsi="Tahoma" w:cs="Tahoma"/>
          <w:color w:val="454442"/>
          <w:sz w:val="19"/>
          <w:szCs w:val="19"/>
        </w:rPr>
        <w:t>- мониторинг систем оплаты труда</w:t>
      </w:r>
      <w:r>
        <w:rPr>
          <w:rFonts w:ascii="Tahoma" w:hAnsi="Tahoma" w:cs="Tahoma"/>
          <w:color w:val="454442"/>
          <w:spacing w:val="-1"/>
          <w:sz w:val="19"/>
          <w:szCs w:val="19"/>
        </w:rPr>
        <w:t> в учреждениях, </w:t>
      </w:r>
      <w:r>
        <w:rPr>
          <w:rFonts w:ascii="Tahoma" w:hAnsi="Tahoma" w:cs="Tahoma"/>
          <w:color w:val="454442"/>
          <w:sz w:val="19"/>
          <w:szCs w:val="19"/>
        </w:rPr>
        <w:t xml:space="preserve">включая размеры заработной платы работников, соотношение величин в структуре заработной платы, соотношения в оплате труда </w:t>
      </w:r>
      <w:r>
        <w:rPr>
          <w:rFonts w:ascii="Tahoma" w:hAnsi="Tahoma" w:cs="Tahoma"/>
          <w:color w:val="454442"/>
          <w:sz w:val="19"/>
          <w:szCs w:val="19"/>
        </w:rPr>
        <w:lastRenderedPageBreak/>
        <w:t>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по итогам мониторинга разрабатывать предложения и рекомендации по совершенствованию систем оплаты труда, нормированию труда.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5.10.2. Рекомендовать работодателям и первичным профсоюзным организациям совершенствовать критерии оценки качества работы всех категорий работников образовательных учреждений для определения размера стимулирующих выплат.</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5.10.3. Рекомендовать работодателям и первичным профсоюзным организациям с целью поддержки молодых педагогических кадров   предусматривать в положении об оплате труда механизмы стимулирования их труда, особенно в течение первых трех лет педагогической работы.</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5.10.4. Применять утверждённый Приказом Министерства здравоохранения и социального развития Российской Федерации от 26.08.2010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а также профессиональные стандарты по мере их введения.</w:t>
      </w:r>
    </w:p>
    <w:p w:rsidR="00EA06E9" w:rsidRDefault="00EA06E9" w:rsidP="00EA06E9">
      <w:pPr>
        <w:numPr>
          <w:ilvl w:val="0"/>
          <w:numId w:val="12"/>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10.5.Рекомендовать работодателям 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бюджетных, автономных и казенных </w:t>
      </w:r>
      <w:r>
        <w:rPr>
          <w:rFonts w:ascii="Tahoma" w:hAnsi="Tahoma" w:cs="Tahoma"/>
          <w:color w:val="454442"/>
          <w:spacing w:val="-1"/>
          <w:sz w:val="19"/>
          <w:szCs w:val="19"/>
        </w:rPr>
        <w:t>образовательных организациях, утвержденного приказом Минздравсоцразвития России от 29.12.</w:t>
      </w:r>
      <w:r>
        <w:rPr>
          <w:rFonts w:ascii="Tahoma" w:hAnsi="Tahoma" w:cs="Tahoma"/>
          <w:color w:val="454442"/>
          <w:sz w:val="19"/>
          <w:szCs w:val="19"/>
        </w:rPr>
        <w:t>2007 № 822.</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5.10.6. Обмениваться оперативной информацией о задолженности по зарплате работникам учреждений и принимать меры по ее ликвидации.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5.10.7. Вменять работникам дополнительные виды работ, не входящих в круг их прямых обязанностей, с письменного согласия работника за дополнительную плату. Порядок установления и размеры дополнительной оплаты утверждаются учреждением самостоятельно и закрепляются в коллективном и трудовом договорес учетом нормативно-правовых актов и указанием источников финансового обеспечения.</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5.10.8.   Распределять стимулирующие выплаты работникам по результатам труда (в т.ч. премии) Управляющим советом учреждения с учетом мнения соответствующего профсоюзного органа по представлению руководителем учреждения аналитической информации о показателях деятельности работников.</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Управляющий совет учреждения создает специальную комиссию по распределению стимулирующих выплат работникам для обеспечения государственно-общественного характера мониторинга и оценки профессиональной деятельности работников. Порядок рассмотрения комиссией учреждения вопроса о стимулировании работников, выделении материальной помощи устанавливаются соответствующими положениями.</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Мониторинг и оценка профессиональной деятельности работников ведется индивидуально для каждого работника.</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Руководитель учреждения обеспечивает гласность и прозрачность итогов мониторинга.</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Приказы об установлении стимулирующих выплат (в т.ч. премий) издаются с учетом мнения профсоюза в соответствии со ст. 372 ТК РФ.</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5.11. </w:t>
      </w:r>
      <w:r>
        <w:rPr>
          <w:rStyle w:val="a4"/>
          <w:rFonts w:ascii="Tahoma" w:hAnsi="Tahoma" w:cs="Tahoma"/>
          <w:color w:val="454442"/>
          <w:sz w:val="19"/>
          <w:szCs w:val="19"/>
        </w:rPr>
        <w:t>Стороны:</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5.11.1. Регулярно проводят анализ уровня оплаты труда работников образовательных учреждений.</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5.11.2. Принимают меры по повышению ответственности работодателей за нарушение сроков выплаты заработной платы в соответствии с законодательством РФ.</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5.12.</w:t>
      </w:r>
      <w:r>
        <w:rPr>
          <w:rStyle w:val="a4"/>
          <w:rFonts w:ascii="Tahoma" w:hAnsi="Tahoma" w:cs="Tahoma"/>
          <w:color w:val="454442"/>
          <w:sz w:val="19"/>
          <w:szCs w:val="19"/>
        </w:rPr>
        <w:t> Стороны считают</w:t>
      </w:r>
      <w:r>
        <w:rPr>
          <w:rFonts w:ascii="Tahoma" w:hAnsi="Tahoma" w:cs="Tahoma"/>
          <w:color w:val="454442"/>
          <w:sz w:val="19"/>
          <w:szCs w:val="19"/>
        </w:rPr>
        <w:t> обязательным включать в соглашения, коллективные договоры пункты об обязанности работодателя: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lastRenderedPageBreak/>
        <w:t>5.12.1. Производить оплату труда педагогических работников учреждений за время осенних, зимних, весенних, летних каникул   из расчета заработной платы, установленной при тарификации, предшествующей началу каникул.</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5.12.2. Оплату отпуска производить не позднее, чем за три дня до его начала.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5.12.3. Заработную плату выплачивать работникам за текущий месяц не реже чем каждые полмесяца в денежной форме.</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Конкретные сроки выплаты заработной платы устанавливаются   коллективными договорами   учреждений, трудовыми договорами и Правилами внутреннего трудового распорядка.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5.12.4. В письменной форме извещать   каждого работника образовательного учреждения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произведённых удержаний, а также об общей денежной сумме, подлежащей выплате (ст. 136 ТК РФ).</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5.12.5.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Работодатель обязуется провести организационную работу по открытию работниками лицевых счетов в кредитной организации на наиболее выгодных для работников условиях.</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Style w:val="a4"/>
          <w:rFonts w:ascii="Tahoma" w:hAnsi="Tahoma" w:cs="Tahoma"/>
          <w:color w:val="454442"/>
          <w:sz w:val="19"/>
          <w:szCs w:val="19"/>
        </w:rPr>
        <w:t>5.13.</w:t>
      </w:r>
      <w:r>
        <w:rPr>
          <w:rFonts w:ascii="Tahoma" w:hAnsi="Tahoma" w:cs="Tahoma"/>
          <w:color w:val="454442"/>
          <w:sz w:val="19"/>
          <w:szCs w:val="19"/>
        </w:rPr>
        <w:t> </w:t>
      </w:r>
      <w:r>
        <w:rPr>
          <w:rStyle w:val="a4"/>
          <w:rFonts w:ascii="Tahoma" w:hAnsi="Tahoma" w:cs="Tahoma"/>
          <w:color w:val="454442"/>
          <w:sz w:val="19"/>
          <w:szCs w:val="19"/>
        </w:rPr>
        <w:t>Стороны рекомендуют</w:t>
      </w:r>
      <w:r>
        <w:rPr>
          <w:rFonts w:ascii="Tahoma" w:hAnsi="Tahoma" w:cs="Tahoma"/>
          <w:color w:val="454442"/>
          <w:sz w:val="19"/>
          <w:szCs w:val="19"/>
        </w:rPr>
        <w:t> работодателям:</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5.13.1. Предусмотреть в коллективном договоре обеспечение занятости работников во время карантинов, отмены занятий по погодным условиям или иных стихийных бедствий, производя в полном объёме выплату заработной платы.</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5.13.2. Закреплять в коллективных договорах сохранение заработной платы в полном размере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 142 ТК РФ, что закрепляется в коллективных договорах.</w:t>
      </w:r>
    </w:p>
    <w:p w:rsidR="00EA06E9" w:rsidRDefault="00EA06E9" w:rsidP="00EA06E9">
      <w:pPr>
        <w:numPr>
          <w:ilvl w:val="0"/>
          <w:numId w:val="13"/>
        </w:numPr>
        <w:shd w:val="clear" w:color="auto" w:fill="FFFFFF"/>
        <w:spacing w:before="100" w:beforeAutospacing="1" w:after="100" w:afterAutospacing="1" w:line="240" w:lineRule="auto"/>
        <w:jc w:val="left"/>
        <w:rPr>
          <w:rFonts w:ascii="Tahoma" w:hAnsi="Tahoma" w:cs="Tahoma"/>
          <w:color w:val="454442"/>
          <w:sz w:val="19"/>
          <w:szCs w:val="19"/>
        </w:rPr>
      </w:pPr>
      <w:r>
        <w:rPr>
          <w:rFonts w:ascii="Tahoma" w:hAnsi="Tahoma" w:cs="Tahoma"/>
          <w:color w:val="454442"/>
          <w:sz w:val="19"/>
          <w:szCs w:val="19"/>
        </w:rPr>
        <w:t>13.3.Предусматривать в положениях об оплате труда стимулирующие выплаты к должностным окладам (ставкам заработной платы) педагогических работников либо дополнительные дни отдыха за осуществление педагогическими работниками разработки рабочих программ.</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5.14.</w:t>
      </w:r>
      <w:r>
        <w:rPr>
          <w:rStyle w:val="a4"/>
          <w:rFonts w:ascii="Tahoma" w:hAnsi="Tahoma" w:cs="Tahoma"/>
          <w:color w:val="454442"/>
          <w:sz w:val="19"/>
          <w:szCs w:val="19"/>
        </w:rPr>
        <w:t> Работодатели: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5.14.1. Обеспечивают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коллективными и трудовыми договорами.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Гарантии и компенсации, предусмотренные трудовым законодательством, данным Соглашением и иными нормативными правовыми актами, коллективными договорами, локальными нормативными актами предоставляются лицам, работающим по совместительству, в полном объеме.</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5.14.2. Обеспечивают повышение уровня реального содержания заработной платы в соответствии со ст. 134 ТК РФ.</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5.14.3. Закрепляют в коллективных договорах учреждений:</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размеры выплат компенсационного характера;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порядок определения выплат стимулирующего характера и критерии их установления.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5.14.4. Осуществляют полную и своевременную уплату налогов и перечисление взносов в государственные внебюджетные фонды, не допускают образования задолженности по заработной плате.</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5.15. </w:t>
      </w:r>
      <w:r>
        <w:rPr>
          <w:rStyle w:val="a4"/>
          <w:rFonts w:ascii="Tahoma" w:hAnsi="Tahoma" w:cs="Tahoma"/>
          <w:color w:val="454442"/>
          <w:sz w:val="19"/>
          <w:szCs w:val="19"/>
        </w:rPr>
        <w:t>Профсоюз:</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5.15.1.   Участвует в установлении систем оплаты труда.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lastRenderedPageBreak/>
        <w:t>5.15.2. Осуществляет контроль за соблюдением работодателями трудового законодательства, в том числе по ликвидации задолженности по заработной плате и уплате страховых взносов в государственные внебюджетные фонды.</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5.15.3. Взаимодействует с государственными органами надзора и контроля по вопросам исполнения работодателями трудового законодательства РФ и настоящего Соглашения.</w:t>
      </w:r>
    </w:p>
    <w:p w:rsidR="00EA06E9" w:rsidRDefault="00EA06E9" w:rsidP="00EA06E9">
      <w:pPr>
        <w:pStyle w:val="a3"/>
        <w:shd w:val="clear" w:color="auto" w:fill="FFFFFF"/>
        <w:spacing w:before="75" w:beforeAutospacing="0" w:after="75" w:afterAutospacing="0"/>
        <w:ind w:right="-5" w:firstLine="709"/>
        <w:jc w:val="center"/>
        <w:rPr>
          <w:rFonts w:ascii="Tahoma" w:hAnsi="Tahoma" w:cs="Tahoma"/>
          <w:color w:val="454442"/>
          <w:sz w:val="19"/>
          <w:szCs w:val="19"/>
        </w:rPr>
      </w:pPr>
      <w:r>
        <w:rPr>
          <w:rStyle w:val="a4"/>
          <w:rFonts w:ascii="Tahoma" w:hAnsi="Tahoma" w:cs="Tahoma"/>
          <w:color w:val="454442"/>
          <w:sz w:val="19"/>
          <w:szCs w:val="19"/>
        </w:rPr>
        <w:t>VI. Рабочее время и время отдыха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6.1.</w:t>
      </w:r>
      <w:r>
        <w:rPr>
          <w:rStyle w:val="a4"/>
          <w:rFonts w:ascii="Tahoma" w:hAnsi="Tahoma" w:cs="Tahoma"/>
          <w:color w:val="454442"/>
          <w:sz w:val="19"/>
          <w:szCs w:val="19"/>
        </w:rPr>
        <w:t> Стороны</w:t>
      </w:r>
      <w:r>
        <w:rPr>
          <w:rFonts w:ascii="Tahoma" w:hAnsi="Tahoma" w:cs="Tahoma"/>
          <w:color w:val="454442"/>
          <w:sz w:val="19"/>
          <w:szCs w:val="19"/>
        </w:rPr>
        <w:t> при регулировании вопросов рабочего времени и времени отдыха исходят из того, что:</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6.1.1. Продолжительность рабочего времени и времени отдыха   работников   учреждений определяется в соответствии с трудовым законодательством Российской Федерации в зависимости от наименования должности, условий труда и других факторов.</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6.1.2. Для педагогических работников устанавливается сокращенная продолжительность рабочего времени   не более 36 часов в неделю.</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 являющимися приложением к коллективному договору учреждения.</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Работодатели и первичные профсоюзные организации обеспечивают разработку правил внутреннего трудового распорядка в учреждении в соответствии с ТК РФ, другими федеральными законами, а также в соответствии с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Минобрнауки России от 27.03.2006 № 69 «Об особенностях режима рабочего времени и времени отдыха педагогических и других   работников образовательных учреждений».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6.1.3. 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40 часов в неделю.</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6.1.4. Работникам, занятым на работах с вредными условиями труда 3 и 4 степени и (или) опасными условиями труда, по результатам специальной оценки условий труда на рабочем месте устанавливается сокращенная продолжительность рабочего времени - не более 36 часов в неделю в соответствии со ст. 92 ТК РФ.</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6.1.5. В каникулярный период администрация вправе привлекать педагогических работников к педагогической, методической и организационной работе в пределах времени, не превышающего их учебную нагрузку до начала каникул, по особому графику.</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6.1.6. Объем учебной нагрузки педагогических работников, выполняющих учебную работу, определяется ежегодно на начало учебного года и устанавливается локальным нормативным актом учреждения с учетом мнения выборного профсоюзного органа.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Объем учебной нагрузки, установленный педагогическому работнику, оговаривается в трудовом договоре.</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сокращением количества классов (групп).</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сокращением количества классов (групп).</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lastRenderedPageBreak/>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за исключением изменения объема учебной нагрузки педагогических работников в сторону его снижения, предусмотренного абзацами третьим и четвертым настоящего пункта.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Предварительная работа по распределению объема учебной нагрузки на новый учебный год завершается до окончания текущего учебного года и ухода работников в отпуск. Результаты распределения нагрузки объявляются работникам под роспись.</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При установлении учебной нагрузки учителям, для которых данное учреждение является местом основной работы сохраняется, как правило, ее объем и преемственность преподавания предмета в классах.</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6.1.7. Работа в выходные и нерабочие праздничные дни запрещается, за исключением случаев, предусмотренных ТК РФ.</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приказу руководителя учреждения с письменного согласия работника и с учетом мнения профкома.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Работа в выходной или нерабочий праздничный день оплачивается не менее чем в двойном размере.</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6.1.8. 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 372 ТК РФ для принятия локальных нормативных актов.</w:t>
      </w:r>
    </w:p>
    <w:p w:rsidR="00EA06E9" w:rsidRDefault="00EA06E9" w:rsidP="00EA06E9">
      <w:pPr>
        <w:pStyle w:val="a3"/>
        <w:shd w:val="clear" w:color="auto" w:fill="FFFFFF"/>
        <w:spacing w:before="75" w:beforeAutospacing="0" w:after="75" w:afterAutospacing="0"/>
        <w:ind w:right="-5" w:firstLine="567"/>
        <w:jc w:val="both"/>
        <w:rPr>
          <w:rFonts w:ascii="Tahoma" w:hAnsi="Tahoma" w:cs="Tahoma"/>
          <w:color w:val="454442"/>
          <w:sz w:val="19"/>
          <w:szCs w:val="19"/>
        </w:rPr>
      </w:pPr>
      <w:r>
        <w:rPr>
          <w:rFonts w:ascii="Tahoma" w:hAnsi="Tahoma" w:cs="Tahoma"/>
          <w:color w:val="454442"/>
          <w:sz w:val="19"/>
          <w:szCs w:val="19"/>
        </w:rPr>
        <w:t>Изменение графика отпусков работодателем может осуществляться с письменного согласия работника и выборного органа первичной профсоюзной организации.</w:t>
      </w:r>
    </w:p>
    <w:p w:rsidR="00EA06E9" w:rsidRDefault="00EA06E9" w:rsidP="00EA06E9">
      <w:pPr>
        <w:pStyle w:val="a3"/>
        <w:shd w:val="clear" w:color="auto" w:fill="FFFFFF"/>
        <w:spacing w:before="75" w:beforeAutospacing="0" w:after="75" w:afterAutospacing="0"/>
        <w:ind w:right="-5" w:firstLine="567"/>
        <w:jc w:val="both"/>
        <w:rPr>
          <w:rFonts w:ascii="Tahoma" w:hAnsi="Tahoma" w:cs="Tahoma"/>
          <w:color w:val="454442"/>
          <w:sz w:val="19"/>
          <w:szCs w:val="19"/>
        </w:rPr>
      </w:pPr>
      <w:r>
        <w:rPr>
          <w:rFonts w:ascii="Tahoma" w:hAnsi="Tahoma" w:cs="Tahoma"/>
          <w:color w:val="454442"/>
          <w:sz w:val="19"/>
          <w:szCs w:val="19"/>
        </w:rPr>
        <w:t>Запрещается не предоставление ежегодного оплачиваемого отпуска:</w:t>
      </w:r>
    </w:p>
    <w:p w:rsidR="00EA06E9" w:rsidRDefault="00EA06E9" w:rsidP="00EA06E9">
      <w:pPr>
        <w:pStyle w:val="a3"/>
        <w:shd w:val="clear" w:color="auto" w:fill="FFFFFF"/>
        <w:spacing w:before="75" w:beforeAutospacing="0" w:after="75" w:afterAutospacing="0"/>
        <w:ind w:right="-5" w:firstLine="567"/>
        <w:jc w:val="both"/>
        <w:rPr>
          <w:rFonts w:ascii="Tahoma" w:hAnsi="Tahoma" w:cs="Tahoma"/>
          <w:color w:val="454442"/>
          <w:sz w:val="19"/>
          <w:szCs w:val="19"/>
        </w:rPr>
      </w:pPr>
      <w:r>
        <w:rPr>
          <w:rFonts w:ascii="Tahoma" w:hAnsi="Tahoma" w:cs="Tahoma"/>
          <w:color w:val="454442"/>
          <w:sz w:val="19"/>
          <w:szCs w:val="19"/>
        </w:rPr>
        <w:t>- в течение двух лет подряд;</w:t>
      </w:r>
    </w:p>
    <w:p w:rsidR="00EA06E9" w:rsidRDefault="00EA06E9" w:rsidP="00EA06E9">
      <w:pPr>
        <w:pStyle w:val="a3"/>
        <w:shd w:val="clear" w:color="auto" w:fill="FFFFFF"/>
        <w:spacing w:before="75" w:beforeAutospacing="0" w:after="75" w:afterAutospacing="0"/>
        <w:ind w:right="-5" w:firstLine="567"/>
        <w:jc w:val="both"/>
        <w:rPr>
          <w:rFonts w:ascii="Tahoma" w:hAnsi="Tahoma" w:cs="Tahoma"/>
          <w:color w:val="454442"/>
          <w:sz w:val="19"/>
          <w:szCs w:val="19"/>
        </w:rPr>
      </w:pPr>
      <w:r>
        <w:rPr>
          <w:rFonts w:ascii="Tahoma" w:hAnsi="Tahoma" w:cs="Tahoma"/>
          <w:color w:val="454442"/>
          <w:sz w:val="19"/>
          <w:szCs w:val="19"/>
        </w:rPr>
        <w:t>- работникам в возрасте до восемнадцати лет;</w:t>
      </w:r>
    </w:p>
    <w:p w:rsidR="00EA06E9" w:rsidRDefault="00EA06E9" w:rsidP="00EA06E9">
      <w:pPr>
        <w:pStyle w:val="a3"/>
        <w:shd w:val="clear" w:color="auto" w:fill="FFFFFF"/>
        <w:spacing w:before="75" w:beforeAutospacing="0" w:after="75" w:afterAutospacing="0"/>
        <w:ind w:right="-5" w:firstLine="567"/>
        <w:jc w:val="both"/>
        <w:rPr>
          <w:rFonts w:ascii="Tahoma" w:hAnsi="Tahoma" w:cs="Tahoma"/>
          <w:color w:val="454442"/>
          <w:sz w:val="19"/>
          <w:szCs w:val="19"/>
        </w:rPr>
      </w:pPr>
      <w:r>
        <w:rPr>
          <w:rFonts w:ascii="Tahoma" w:hAnsi="Tahoma" w:cs="Tahoma"/>
          <w:color w:val="454442"/>
          <w:sz w:val="19"/>
          <w:szCs w:val="19"/>
        </w:rPr>
        <w:t>- работникам, занятым на работах с вредными и (или) опасными условиями труда (ст. 124 ТК РФ).</w:t>
      </w:r>
    </w:p>
    <w:p w:rsidR="00EA06E9" w:rsidRDefault="00EA06E9" w:rsidP="00EA06E9">
      <w:pPr>
        <w:pStyle w:val="a3"/>
        <w:shd w:val="clear" w:color="auto" w:fill="FFFFFF"/>
        <w:spacing w:before="75" w:beforeAutospacing="0" w:after="75" w:afterAutospacing="0"/>
        <w:ind w:right="-5" w:firstLine="567"/>
        <w:jc w:val="both"/>
        <w:rPr>
          <w:rFonts w:ascii="Tahoma" w:hAnsi="Tahoma" w:cs="Tahoma"/>
          <w:color w:val="454442"/>
          <w:sz w:val="19"/>
          <w:szCs w:val="19"/>
        </w:rPr>
      </w:pPr>
      <w:r>
        <w:rPr>
          <w:rFonts w:ascii="Tahoma" w:hAnsi="Tahoma" w:cs="Tahoma"/>
          <w:color w:val="454442"/>
          <w:sz w:val="19"/>
          <w:szCs w:val="19"/>
        </w:rPr>
        <w:t>Отзыв работника из отпуска осуществляется по письменному распоряжению работодателя только с согласия работника.</w:t>
      </w:r>
    </w:p>
    <w:p w:rsidR="00EA06E9" w:rsidRDefault="00EA06E9" w:rsidP="00EA06E9">
      <w:pPr>
        <w:pStyle w:val="a3"/>
        <w:shd w:val="clear" w:color="auto" w:fill="FFFFFF"/>
        <w:spacing w:before="75" w:beforeAutospacing="0" w:after="75" w:afterAutospacing="0"/>
        <w:ind w:right="-5" w:firstLine="567"/>
        <w:jc w:val="both"/>
        <w:rPr>
          <w:rFonts w:ascii="Tahoma" w:hAnsi="Tahoma" w:cs="Tahoma"/>
          <w:color w:val="454442"/>
          <w:sz w:val="19"/>
          <w:szCs w:val="19"/>
        </w:rPr>
      </w:pPr>
      <w:r>
        <w:rPr>
          <w:rFonts w:ascii="Tahoma" w:hAnsi="Tahoma" w:cs="Tahoma"/>
          <w:color w:val="454442"/>
          <w:sz w:val="19"/>
          <w:szCs w:val="19"/>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Ежегодный отпуск должен быть перенесен на другой срок по соглашению сторон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6.1.9. Ежегодный отпуск педагогическим работникам за первый год работы предоставляется   в каникулярный период, в том числе до истечения шести месяцев работы, в полном объёме и оплачивается в полном размере.</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Учителям и другим педагогическим работникам, продолжительность отпуска которых составляет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lastRenderedPageBreak/>
        <w:t>6.1.10. Работодатель предоставляет ежегодный оплачиваемый отпуск матерям (отцам), в семьях которых двое и более несовершеннолетних детей в любое время по их желанию.  </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6.1.11. С учётом специфики работы образовательных учреждений предоставление ежегодных основного и дополнительных оплачиваемых отпусков осуществляется, как правило, по окончании учебного года в летний период.</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6.1.12. Работникам с ненормированным рабочим днем предоставляется ежегодный дополнительный оплачиваемый отпуск.</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Перечень категорий работников с ненормированным рабочим днем, а также продолжительность ежегодного дополнительного оплачиваемого отпуска работникам с ненормированным рабочим днем,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обязанности за пределами нормальной продолжительности рабочего времени и других условий.</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Оплата дополнительных отпусков, предоставляемых работникам </w:t>
      </w:r>
      <w:r>
        <w:rPr>
          <w:color w:val="454442"/>
          <w:spacing w:val="-1"/>
        </w:rPr>
        <w:t>с ненормированным рабочим днем, производится в пределах фонда оплаты труда.</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6.1.13. При проведении специальной оценки условий труда в целях реализации Закона № 426-ФЗ работникам, условия труда которых отнесены </w:t>
      </w:r>
      <w:r>
        <w:rPr>
          <w:color w:val="454442"/>
          <w:shd w:val="clear" w:color="auto" w:fill="FFFFFF"/>
        </w:rPr>
        <w:t>к вредным условиям труда 2, 3 или 4 степени либо опасным условиям труда по результатам специальной оценки условий труда предоставляется дополнительный оплачиваемый отпуск в соответствии со ст. 117 ТК РФ.</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До проведения специальной оценки условий труда и оценки фактических условий труда работников сохранять работникам, занятым на работах с вредными и (или) опасными условиями труда, право на дополнительный оплачиваемый отпуск продолжительностью не менее 7 календарных дней в соответствии со Списком, утвержденным Постановлением Госкомтруда СССР и Президиума ВЦСПС от 25.10.1974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6.2. </w:t>
      </w:r>
      <w:r>
        <w:rPr>
          <w:rStyle w:val="a4"/>
          <w:color w:val="454442"/>
        </w:rPr>
        <w:t>Стороны договорились:</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6.2.1.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6.2.2. Работодатель обязан на основании письменного заявления работника предоставить отпуск без сохранения заработной платы:</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 участникам Великой Отечественной войны - до 35 календарных дней в году;</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работающим пенсионерам по старости (по возрасту) - до 14 календарных дней в году;</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color w:val="454442"/>
        </w:rPr>
        <w:t>- работающим инвалидам - до 60 календарных дней в году;</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работникам в случаях рождения ребенка - до пяти календарных дней;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регистрации брака - до пяти календарных дней;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смерти близких родственников - до пяти календарных дней;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в других случаях, предусмотренных ТК РФ, иными федеральными законами либо коллективным договором.                         </w:t>
      </w:r>
      <w:r>
        <w:rPr>
          <w:rStyle w:val="a6"/>
          <w:rFonts w:ascii="Tahoma" w:hAnsi="Tahoma" w:cs="Tahoma"/>
          <w:color w:val="454442"/>
          <w:sz w:val="19"/>
          <w:szCs w:val="19"/>
        </w:rPr>
        <w:t>                                                                                                                    </w:t>
      </w:r>
      <w:r>
        <w:rPr>
          <w:rStyle w:val="a6"/>
          <w:rFonts w:ascii="Tahoma" w:hAnsi="Tahoma" w:cs="Tahoma"/>
          <w:color w:val="454442"/>
          <w:sz w:val="19"/>
          <w:szCs w:val="19"/>
        </w:rPr>
        <w:lastRenderedPageBreak/>
        <w:t>                                                                                                                                                                                                                                                                                                     </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6.2.3. Предоставлять руководителям и работникам образовательных учреждений с учетом производственных и финансовых возможностей учреждения дополнительные оплачиваемые отпуска за счет имеющихся собственных средств:</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бракосочетание самого работника – не менее 3 рабочих дней;</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бракосочетание детей – не менее 1 рабочего дня;</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рождение ребенка - не менее 1 рабочего дня;</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смерть родителей, супруга, супруги, детей, брата, сестры - не менее 3 рабочих дней;</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имеющим ребенка-инвалида в возрасте до восемнадцати лет - не менее 2 рабочих дней в год в удобное для работника время;</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председателям первичных организаций профсоюза - не менее 4 рабочих дней;</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уполномоченным и внештатным инспекторам профсоюза по охране труда – не менее 2 рабочих дней;</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членам выборных профсоюзных органов всех уровней – не менее 2 рабочих дней;</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день начала учебного года родителям в случае поступления ребенка на учебу в первый класс общеобразовательного учреждения;</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руководителям и работникам образовательных учреждений, не пропустившим ни одного рабочего дня по болезни и не имеющим дисциплинарных взысканий по работе в течение учебного года -   не менее 2 рабочих дней.</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Дополнительные отпуска присоединяются к ежегодному основному оплачиваемому отпуску либо по согласованию сторон предоставляется в иное время.</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Дополнительные отпуска предоставляются работникам по их письменным заявлениям либо включаются в график отпусков.</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В коллективном договоре может определяться конкретная продолжительность таких отпусков, а также другие случаи и условия их предоставления.</w:t>
      </w:r>
    </w:p>
    <w:p w:rsidR="00EA06E9" w:rsidRDefault="00EA06E9" w:rsidP="00EA06E9">
      <w:pPr>
        <w:pStyle w:val="a3"/>
        <w:shd w:val="clear" w:color="auto" w:fill="FFFFFF"/>
        <w:spacing w:before="75" w:beforeAutospacing="0" w:after="75" w:afterAutospacing="0"/>
        <w:ind w:firstLine="709"/>
        <w:jc w:val="center"/>
        <w:rPr>
          <w:rFonts w:ascii="Tahoma" w:hAnsi="Tahoma" w:cs="Tahoma"/>
          <w:color w:val="454442"/>
          <w:sz w:val="19"/>
          <w:szCs w:val="19"/>
        </w:rPr>
      </w:pPr>
      <w:r>
        <w:rPr>
          <w:rStyle w:val="a4"/>
          <w:rFonts w:ascii="Tahoma" w:hAnsi="Tahoma" w:cs="Tahoma"/>
          <w:color w:val="454442"/>
          <w:sz w:val="19"/>
          <w:szCs w:val="19"/>
        </w:rPr>
        <w:t>VII. Охрана труда и здоровья работников</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7.1. Стороны совместно:</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7.1.1. Обеспечивают приоритет сохранения жизни и здоровья работников в процессе трудовой деятельности.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7.1.2. Создают в соответствии со ст. 218 ТК РФ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7.1.3. Разрабатывают планы мероприятий по улучшению условий и охраны труда, снижению уровней профессиональных рисков.</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7.1.4. Обобщают и распространяют передовой опыт по улучшению условий и охраны труда.</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7.1.5. Обеспечивают включение представителей Профсоюза (председателей,   правовых и технических инспекторов труда, уполномоченных   по охране труда профсоюза, профсоюзный актив) в состав комиссий по приемке образовательных учреждений при вводе в эксплуатацию и к новому учебному году.</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7.1.6. Содействуют проведению специальной оценки условий труда рабочих мест по графикам учреждений, введению новых рабочих мест с обязательным проведением специальной оценки условий труда.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7.1.7. Осуществляют постоянный контроль за: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а) соблюдением государственных нормативных требований охраны труда;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б) предоставлением гарантий и компенсаций работникам, занятым на работах с вредными и (или) опасными условиями труда в учреждениях образования;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в) обучением и проверкой знаний по охране труда работников и работодателей.</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7.2.</w:t>
      </w:r>
      <w:r>
        <w:rPr>
          <w:rStyle w:val="a4"/>
          <w:rFonts w:ascii="Tahoma" w:hAnsi="Tahoma" w:cs="Tahoma"/>
          <w:color w:val="454442"/>
          <w:sz w:val="19"/>
          <w:szCs w:val="19"/>
        </w:rPr>
        <w:t> Управление:</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 xml:space="preserve">7.2.1. Информирует Профсоюз в течение первого, после очередного календарного года, месяца о несчастных случаях, произошедших в отчетном периоде в учреждениях, причинах несчастных случаев, выделении средств   учреждениями на выполнение мероприятий по охране труда, в том числе затратах на проведение специальной оценки условий труда, обучения по охране труда, медицинских осмотров, </w:t>
      </w:r>
      <w:r>
        <w:rPr>
          <w:rFonts w:ascii="Tahoma" w:hAnsi="Tahoma" w:cs="Tahoma"/>
          <w:color w:val="454442"/>
          <w:sz w:val="19"/>
          <w:szCs w:val="19"/>
        </w:rPr>
        <w:lastRenderedPageBreak/>
        <w:t>приобретение спецодежды и других средств индивидуальной защиты, компенсациях работникам, занятым во вредных и (или) опасных условиях труда.</w:t>
      </w:r>
    </w:p>
    <w:p w:rsidR="00EA06E9" w:rsidRDefault="00EA06E9" w:rsidP="00EA06E9">
      <w:pPr>
        <w:pStyle w:val="a3"/>
        <w:shd w:val="clear" w:color="auto" w:fill="FFFFFF"/>
        <w:spacing w:before="75" w:beforeAutospacing="0" w:after="75" w:afterAutospacing="0"/>
        <w:ind w:right="-5" w:firstLine="567"/>
        <w:jc w:val="both"/>
        <w:rPr>
          <w:rFonts w:ascii="Tahoma" w:hAnsi="Tahoma" w:cs="Tahoma"/>
          <w:color w:val="454442"/>
          <w:sz w:val="19"/>
          <w:szCs w:val="19"/>
        </w:rPr>
      </w:pPr>
      <w:r>
        <w:rPr>
          <w:rFonts w:ascii="Tahoma" w:hAnsi="Tahoma" w:cs="Tahoma"/>
          <w:color w:val="454442"/>
          <w:sz w:val="19"/>
          <w:szCs w:val="19"/>
        </w:rPr>
        <w:t>7.2.2. Обеспечивает выполнение первоочередных мер по улучшению условий, охраны труда, проведению технической инвентаризации зданий и сооружений учреждений с целью определения возможности их дальнейшей безопасной эксплуатации, соответствия требованиям пожарной безопасности, санитарно-гигиеническим нормам и требованиям.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7.2.3. Обеспечивает своевременное информирование учреждений об изменениях в нормативно-правовой базе по вопросам охраны труда.</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7.2.4. Проводит мониторинг условий и охраны труда в образовательных учреждениях.</w:t>
      </w:r>
    </w:p>
    <w:p w:rsidR="00EA06E9" w:rsidRDefault="00EA06E9" w:rsidP="00EA06E9">
      <w:pPr>
        <w:pStyle w:val="a3"/>
        <w:shd w:val="clear" w:color="auto" w:fill="FFFFFF"/>
        <w:spacing w:before="75" w:beforeAutospacing="0" w:after="75" w:afterAutospacing="0"/>
        <w:ind w:right="-5" w:firstLine="720"/>
        <w:jc w:val="both"/>
        <w:rPr>
          <w:rFonts w:ascii="Tahoma" w:hAnsi="Tahoma" w:cs="Tahoma"/>
          <w:color w:val="454442"/>
          <w:sz w:val="19"/>
          <w:szCs w:val="19"/>
        </w:rPr>
      </w:pPr>
      <w:r>
        <w:rPr>
          <w:rFonts w:ascii="Tahoma" w:hAnsi="Tahoma" w:cs="Tahoma"/>
          <w:color w:val="454442"/>
          <w:sz w:val="19"/>
          <w:szCs w:val="19"/>
        </w:rPr>
        <w:t>7.3.</w:t>
      </w:r>
      <w:r>
        <w:rPr>
          <w:rStyle w:val="a4"/>
          <w:rFonts w:ascii="Tahoma" w:hAnsi="Tahoma" w:cs="Tahoma"/>
          <w:color w:val="454442"/>
          <w:sz w:val="19"/>
          <w:szCs w:val="19"/>
        </w:rPr>
        <w:t> Работодатель:</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7.3.1. Обеспечивает создание и функционирование системы управления охраной труда (ст. 212 ТК РФ), разработанной на основании регионального стандарта   «Система управления охраной труда в образовательных учреждениях», утвержденного Постановлением Президиума областного комитета профсоюза образования и науки от 29.05.2013 № 10, методических рекомендаций по организации системы управления охраной труда в образовательных организациях, утверждённых приказом Департамента № 1255-о от 09.07.2015.  </w:t>
      </w:r>
    </w:p>
    <w:p w:rsidR="00EA06E9" w:rsidRDefault="00EA06E9" w:rsidP="00EA06E9">
      <w:pPr>
        <w:pStyle w:val="a3"/>
        <w:shd w:val="clear" w:color="auto" w:fill="FFFFFF"/>
        <w:spacing w:before="75" w:beforeAutospacing="0" w:after="75" w:afterAutospacing="0"/>
        <w:ind w:right="-5" w:firstLine="720"/>
        <w:jc w:val="both"/>
        <w:rPr>
          <w:rFonts w:ascii="Tahoma" w:hAnsi="Tahoma" w:cs="Tahoma"/>
          <w:color w:val="454442"/>
          <w:sz w:val="19"/>
          <w:szCs w:val="19"/>
        </w:rPr>
      </w:pPr>
      <w:r>
        <w:rPr>
          <w:rFonts w:ascii="Tahoma" w:hAnsi="Tahoma" w:cs="Tahoma"/>
          <w:color w:val="454442"/>
          <w:sz w:val="19"/>
          <w:szCs w:val="19"/>
        </w:rPr>
        <w:t>7.3.2. Организует разработку правил и инструкций по охране труда для каждой профессии и вида работ, а также кабинетов химии, физики, информатики, биологии, технологии, спортивных залов и других подразделений   учреждений повышенной опасности и утверждает их по согласованию с Профсоюзом.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7.3.3. Организует за счет средств соответствующих бюджетов обучение по охране труда и проверку   знаний требований охраны труда работников согласно ст. 225 ТК РФ.</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7.3.4. Выделяет средства на выполнение мероприятий по охране труда, в том числе на проведение специальной оценки условий труда из всех источников финансирования.</w:t>
      </w:r>
    </w:p>
    <w:p w:rsidR="00EA06E9" w:rsidRDefault="00EA06E9" w:rsidP="00EA06E9">
      <w:pPr>
        <w:pStyle w:val="a3"/>
        <w:shd w:val="clear" w:color="auto" w:fill="FFFFFF"/>
        <w:spacing w:before="75" w:beforeAutospacing="0" w:after="75" w:afterAutospacing="0"/>
        <w:ind w:firstLine="702"/>
        <w:jc w:val="both"/>
        <w:rPr>
          <w:rFonts w:ascii="Tahoma" w:hAnsi="Tahoma" w:cs="Tahoma"/>
          <w:color w:val="454442"/>
          <w:sz w:val="19"/>
          <w:szCs w:val="19"/>
        </w:rPr>
      </w:pPr>
      <w:r>
        <w:rPr>
          <w:rFonts w:ascii="Tahoma" w:hAnsi="Tahoma" w:cs="Tahoma"/>
          <w:color w:val="454442"/>
          <w:sz w:val="19"/>
          <w:szCs w:val="19"/>
        </w:rPr>
        <w:t>Конкретный размер средств на указанные цели определяется в ежегодном плане мероприятий по улучшению условий и охраны труда и снижению уровней профессиональных рисков, являющемся приложением к коллективному договору.</w:t>
      </w:r>
    </w:p>
    <w:p w:rsidR="00EA06E9" w:rsidRDefault="00EA06E9" w:rsidP="00EA06E9">
      <w:pPr>
        <w:pStyle w:val="a3"/>
        <w:shd w:val="clear" w:color="auto" w:fill="FFFFFF"/>
        <w:spacing w:before="75" w:beforeAutospacing="0" w:after="75" w:afterAutospacing="0"/>
        <w:ind w:right="-5" w:firstLine="720"/>
        <w:jc w:val="both"/>
        <w:rPr>
          <w:rFonts w:ascii="Tahoma" w:hAnsi="Tahoma" w:cs="Tahoma"/>
          <w:color w:val="454442"/>
          <w:sz w:val="19"/>
          <w:szCs w:val="19"/>
        </w:rPr>
      </w:pPr>
      <w:r>
        <w:rPr>
          <w:rFonts w:ascii="Tahoma" w:hAnsi="Tahoma" w:cs="Tahoma"/>
          <w:color w:val="454442"/>
          <w:sz w:val="19"/>
          <w:szCs w:val="19"/>
        </w:rPr>
        <w:t>7.3.5. Обеспечивает за счет средств учреждения прохождение работниками обязательных предварительных и периодических медицинских осмотров (обследований), в том числе работниками, занятыми с вредными и (или) опасными условиями труда, в соответствии со ст. 213 ТК РФ.</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7.3.6. Расследует с участием профсоюза несчастные случаи, произошедшие с работниками. Осуществляет учет и ежегодный анализ причин производственного травматизма работников и несчастных случаев с работающими.</w:t>
      </w:r>
    </w:p>
    <w:p w:rsidR="00EA06E9" w:rsidRDefault="00EA06E9" w:rsidP="00EA06E9">
      <w:pPr>
        <w:pStyle w:val="a3"/>
        <w:shd w:val="clear" w:color="auto" w:fill="FFFFFF"/>
        <w:spacing w:before="75" w:beforeAutospacing="0" w:after="75" w:afterAutospacing="0"/>
        <w:ind w:right="-5" w:firstLine="720"/>
        <w:jc w:val="both"/>
        <w:rPr>
          <w:rFonts w:ascii="Tahoma" w:hAnsi="Tahoma" w:cs="Tahoma"/>
          <w:color w:val="454442"/>
          <w:sz w:val="19"/>
          <w:szCs w:val="19"/>
        </w:rPr>
      </w:pPr>
      <w:r>
        <w:rPr>
          <w:rFonts w:ascii="Tahoma" w:hAnsi="Tahoma" w:cs="Tahoma"/>
          <w:color w:val="454442"/>
          <w:sz w:val="19"/>
          <w:szCs w:val="19"/>
        </w:rPr>
        <w:t>7.3.7. 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7.3.8. Обеспечивает участие представителей органов государственного надзора, технических инспекторов труда и уполномоченных по охране труда Профсоюза в расследовании несчастных случаев, происшедших с работниками в   учреждениях в соответствии с нормативными документами по расследованию и учету несчастных случаев на производстве. Представляют информацию в профсоюзные органы о выполнении мероприятий по устранению причин несчастных случаев.</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7.3.9. Обеспечивает работников сертифицированной спецодеждой и другими средствами индивидуальной защиты (СИЗ), обезвреживающими средствами в соответствии с нормами, а также осуществляет компенсационные выплаты работникам, занятым на работах с тяжелыми, вредными и опасными условиями труда. Списки профессий и должностей на получение спецодежды и других СИЗ,   компенсационные выплаты, их порядок и нормы выдачи определяются в коллективном договоре и соответствующих приложениях к нему.</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7.3.10. Организует качественное проведение специальной оценки условий труда в учреждении в соответствии со ст. 212 ТК РФ и Закона № 426-ФЗ. Специальной оценке условий труда подлежат в первую очередь рабочие места с явно выраженными вредными факторами.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Устанавливает работникам, условия труда которых по результатам специальной оценки условий труда отнесены к вредным, гарантии и компенсации, предусмотренные ТК РФ.</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xml:space="preserve">7.3.11. Вводит должность специалиста по охране труда в учреждениях с численностью работников, превышающих 50 человек в соответствии со ст. 217 ТК РФ, а если численность работников не превышает 50 человек, то функции специалиста по охране труда осуществляют руководитель Учреждения, другой уполномоченный работодателем работник либо организация или специалист, </w:t>
      </w:r>
      <w:r>
        <w:rPr>
          <w:rFonts w:ascii="Tahoma" w:hAnsi="Tahoma" w:cs="Tahoma"/>
          <w:color w:val="454442"/>
          <w:sz w:val="19"/>
          <w:szCs w:val="19"/>
        </w:rPr>
        <w:lastRenderedPageBreak/>
        <w:t>оказывающие услуги в области охраны труда, привлекаемые работодателем по гражданско-правовому договору. </w:t>
      </w:r>
      <w:r>
        <w:rPr>
          <w:rFonts w:ascii="Tahoma" w:hAnsi="Tahoma" w:cs="Tahoma"/>
          <w:strike/>
          <w:color w:val="454442"/>
          <w:sz w:val="19"/>
          <w:szCs w:val="19"/>
        </w:rPr>
        <w:t>                                                                                       </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7.3.12. Осуществляет меры по организации отдыха работников за счет использования средств</w:t>
      </w:r>
      <w:r>
        <w:rPr>
          <w:rFonts w:ascii="Tahoma" w:hAnsi="Tahoma" w:cs="Tahoma"/>
          <w:color w:val="454442"/>
          <w:sz w:val="22"/>
          <w:szCs w:val="22"/>
        </w:rPr>
        <w:t>, </w:t>
      </w:r>
      <w:r>
        <w:rPr>
          <w:rFonts w:ascii="Tahoma" w:hAnsi="Tahoma" w:cs="Tahoma"/>
          <w:color w:val="454442"/>
          <w:sz w:val="19"/>
          <w:szCs w:val="19"/>
        </w:rPr>
        <w:t>полученных от приносящей доход деятельности.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7.3.12. Перечисляет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7.3.13. Обеспечивает безопасные условия труда работников, а также наличие санитарно-бытовых помещений в соответствии с санитарными нормами и правилами.</w:t>
      </w:r>
    </w:p>
    <w:p w:rsidR="00EA06E9" w:rsidRDefault="00EA06E9" w:rsidP="00EA06E9">
      <w:pPr>
        <w:pStyle w:val="a3"/>
        <w:shd w:val="clear" w:color="auto" w:fill="FFFFFF"/>
        <w:spacing w:before="75" w:beforeAutospacing="0" w:after="75" w:afterAutospacing="0"/>
        <w:ind w:right="-5" w:firstLine="720"/>
        <w:jc w:val="both"/>
        <w:rPr>
          <w:rFonts w:ascii="Tahoma" w:hAnsi="Tahoma" w:cs="Tahoma"/>
          <w:color w:val="454442"/>
          <w:sz w:val="19"/>
          <w:szCs w:val="19"/>
        </w:rPr>
      </w:pPr>
      <w:r>
        <w:rPr>
          <w:rFonts w:ascii="Tahoma" w:hAnsi="Tahoma" w:cs="Tahoma"/>
          <w:color w:val="454442"/>
          <w:sz w:val="19"/>
          <w:szCs w:val="19"/>
        </w:rPr>
        <w:t>7.3.14. Обеспечивает выполнение предписаний технических инспекторов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  </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7.3.15. Обеспечивает соответствующие требованиям охраны труда условия труда на каждом рабочем месте. Информирует работников об условиях труда на рабочих местах, в том числе о результатах проведения специальной оценки условий труда, риске повреждения здоровья и полагающихся им компенсациях и средствах индивидуальной защиты.</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7.3.16. Использует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законодательством о бюджете Фонда социального страхования Российской Федерации на соответствующий год.</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7.3.17. Обеспечивает учреждение аптечкой для оказания первой помощи работникам в комплектации, утвержденной Минздравсоцразвития России.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7.4. </w:t>
      </w:r>
      <w:r>
        <w:rPr>
          <w:rStyle w:val="a4"/>
          <w:rFonts w:ascii="Tahoma" w:hAnsi="Tahoma" w:cs="Tahoma"/>
          <w:color w:val="454442"/>
          <w:sz w:val="19"/>
          <w:szCs w:val="19"/>
        </w:rPr>
        <w:t>Профсоюз</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7.4.1. Создает городскую внештатную техническую инспекцию труда Профсоюза (на общественных началах), члены которой наделяются полномочиями, предусмотренными городским положением о внештатном техническом инспеторе Профсоюза.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7.4.2. Обеспечивает избрание уполномоченных (доверенных) лиц по охране труда профсоюза в образовательных учреждениях.</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7.4.3. Взаимодействует с территориальными органами федеральных органов государственной и исполнительной власти, осуществляющими надзор и контроль по соблюдению трудового законодательства в области охраны труда.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7.4.4. Разрабатывает предложения по профилактике несчастных случаев и повреждения здоровья работников на производстве.</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7.4.5. Принимает участие в работе комиссий по расследованию несчастных случаев в учреждениях и профессиональных заболеваний в   соответствии с нормативными документами по расследованию и учету несчастных случаев на производстве.</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7.4.6.   Инициирует внесение изменений и дополнений в раздел "Условия и охрана труда" в коллективные договоры учреждений.  </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7.4.7. Регулярно проводит разъяснительную работу среди работников в учреждениях образования по вопросам охраны труда и предоставления социальных гарантий.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7.4.8.   Защищает права и законные интересы членов профессионального союза по вопросам возмещения вреда, причиненного их здоровью на производстве (работе).</w:t>
      </w:r>
    </w:p>
    <w:p w:rsidR="00EA06E9" w:rsidRDefault="00EA06E9" w:rsidP="00EA06E9">
      <w:pPr>
        <w:pStyle w:val="a3"/>
        <w:shd w:val="clear" w:color="auto" w:fill="FFFFFF"/>
        <w:spacing w:before="75" w:beforeAutospacing="0" w:after="75" w:afterAutospacing="0"/>
        <w:ind w:right="-5" w:firstLine="720"/>
        <w:jc w:val="both"/>
        <w:rPr>
          <w:rFonts w:ascii="Tahoma" w:hAnsi="Tahoma" w:cs="Tahoma"/>
          <w:color w:val="454442"/>
          <w:sz w:val="19"/>
          <w:szCs w:val="19"/>
        </w:rPr>
      </w:pPr>
      <w:r>
        <w:rPr>
          <w:rFonts w:ascii="Tahoma" w:hAnsi="Tahoma" w:cs="Tahoma"/>
          <w:color w:val="454442"/>
          <w:sz w:val="19"/>
          <w:szCs w:val="19"/>
        </w:rPr>
        <w:t>7.4.9.   Организует проведение проверок состояния охраны труда в образовательных учреждениях, выполнения мероприятий по охране труда, предусмотренных трудовым законодательством, коллективными договорами, соглашениями.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7.4.10. Оказывает консультативную помощь членам Профсоюза в реализации их права на безопасные и здоровые условия труда, социальные льготы и компенсации за работу во вредных и особых условиях труда.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7.4.11. Обеспечивает досудебную и судебную защиту членов Профсоюза по вопросам охраны труда.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xml:space="preserve">7.4.12. Контролирует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w:t>
      </w:r>
      <w:r>
        <w:rPr>
          <w:rFonts w:ascii="Tahoma" w:hAnsi="Tahoma" w:cs="Tahoma"/>
          <w:color w:val="454442"/>
          <w:sz w:val="19"/>
          <w:szCs w:val="19"/>
        </w:rPr>
        <w:lastRenderedPageBreak/>
        <w:t>рабочем месте, вследствие нарушения законодательства об охране труда, нормативных требований   охраны труда не по вине работника.</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7.4.13. Способствует участию учреждений в областном смотре-конкурсе на звание   "Лучший уполномоченный по охране труда Профсоюза работников народного образования и науки Ивановской области".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7.4.14. Осуществляет контроль за выполнением мероприятий по охране труда в соответствии со ст. 370 ТК РФ и ст. 19 ФЗ "О профсоюзах".</w:t>
      </w:r>
    </w:p>
    <w:p w:rsidR="00EA06E9" w:rsidRDefault="00EA06E9" w:rsidP="00EA06E9">
      <w:pPr>
        <w:pStyle w:val="a3"/>
        <w:shd w:val="clear" w:color="auto" w:fill="FFFFFF"/>
        <w:spacing w:before="0" w:beforeAutospacing="0" w:after="0" w:afterAutospacing="0"/>
        <w:ind w:left="450" w:right="-1"/>
        <w:jc w:val="center"/>
        <w:rPr>
          <w:rFonts w:ascii="Tahoma" w:hAnsi="Tahoma" w:cs="Tahoma"/>
          <w:color w:val="454442"/>
          <w:sz w:val="19"/>
          <w:szCs w:val="19"/>
        </w:rPr>
      </w:pPr>
      <w:r>
        <w:rPr>
          <w:rStyle w:val="a4"/>
          <w:rFonts w:ascii="Tahoma" w:hAnsi="Tahoma" w:cs="Tahoma"/>
          <w:color w:val="454442"/>
          <w:sz w:val="19"/>
          <w:szCs w:val="19"/>
        </w:rPr>
        <w:t>VIII. Защита социально-трудовых прав молодежи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8.1.</w:t>
      </w:r>
      <w:r>
        <w:rPr>
          <w:rStyle w:val="a4"/>
          <w:rFonts w:ascii="Tahoma" w:hAnsi="Tahoma" w:cs="Tahoma"/>
          <w:color w:val="454442"/>
          <w:sz w:val="19"/>
          <w:szCs w:val="19"/>
        </w:rPr>
        <w:t> Стороны совместно:</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8.1.1. Считают приоритетным следующие направления по реализации молодежной политики в учреждениях:</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 проведение работы с молодежью с целью привлечения, адаптации и закрепления их в учреждениях;</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 содействие повышению их профессиональной квалификации и карьерному росту;</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 развитие творческой и социальной активности молодежи;</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 обеспечение их правовой и социальной защищенности.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8.1.2. Содействуют работе совета молодых учителей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учителей.</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8.2.</w:t>
      </w:r>
      <w:r>
        <w:rPr>
          <w:rStyle w:val="a4"/>
          <w:rFonts w:ascii="Tahoma" w:hAnsi="Tahoma" w:cs="Tahoma"/>
          <w:color w:val="454442"/>
          <w:sz w:val="19"/>
          <w:szCs w:val="19"/>
        </w:rPr>
        <w:t> Управление способствует:</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8.2.1. Оказанию помощи молодым специалистам в реализации их общественно-полезных инициатив и интересов.</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8.2.2. Всоответствии спостановлением Администрации города Иванова от 30.10.2013 № 2370 «Об утверждении муниципальной программы «Реализация молодежной политики и организация общегородских мероприятий» в рамках реализации специальной подпрограммы «Поддержка молодых специалистов» </w:t>
      </w:r>
      <w:r>
        <w:rPr>
          <w:rFonts w:ascii="Georgia" w:hAnsi="Georgia" w:cs="Tahoma"/>
          <w:color w:val="454442"/>
          <w:sz w:val="26"/>
          <w:szCs w:val="26"/>
        </w:rPr>
        <w:t>Управление </w:t>
      </w:r>
      <w:r>
        <w:rPr>
          <w:rFonts w:ascii="Tahoma" w:hAnsi="Tahoma" w:cs="Tahoma"/>
          <w:color w:val="454442"/>
          <w:sz w:val="19"/>
          <w:szCs w:val="19"/>
        </w:rPr>
        <w:t>предоставляет ежемесячные и единовременные муниципальные выплаты компенсационного характера молодым специалистам учреждений:</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 ежемесячные муниципальные выплаты компенсационного характера молодым специалистам с целью компенсации оплаты жилого помещения и коммунальных услуг;</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 единовременные муниципальные выплаты компенсационного характера (по окончании первого года работы, по окончании второго года работы, по окончании третьего года работы) с целью компенсации расходов на повышение квалификации молодых специалистов.</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8.3.</w:t>
      </w:r>
      <w:r>
        <w:rPr>
          <w:rStyle w:val="a4"/>
          <w:rFonts w:ascii="Tahoma" w:hAnsi="Tahoma" w:cs="Tahoma"/>
          <w:color w:val="454442"/>
          <w:sz w:val="19"/>
          <w:szCs w:val="19"/>
        </w:rPr>
        <w:t> Работодатели:</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8.3.1. Способствуют развитию наставничества</w:t>
      </w:r>
      <w:r>
        <w:rPr>
          <w:rStyle w:val="a6"/>
          <w:rFonts w:ascii="Tahoma" w:hAnsi="Tahoma" w:cs="Tahoma"/>
          <w:color w:val="454442"/>
          <w:sz w:val="19"/>
          <w:szCs w:val="19"/>
        </w:rPr>
        <w:t>, </w:t>
      </w:r>
      <w:r>
        <w:rPr>
          <w:rFonts w:ascii="Tahoma" w:hAnsi="Tahoma" w:cs="Tahoma"/>
          <w:color w:val="454442"/>
          <w:sz w:val="19"/>
          <w:szCs w:val="19"/>
        </w:rPr>
        <w:t> закреплению наставников за специалистами на первый год их работы в учреждении, в том числе за молодыми специалистами. Предусматривает доплату наставникам в размере, определенном коллективным договором.  </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8.3.2. Способствуют повышению квалификации молодых работников, повышению квалификации или переподготовке женщин, приступивших к работе после отпуска по уходу за ребенком.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8.3.3. При наличии финансовых возможностей предусматривают в коллективных договорах:</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оказание материальной помощи при первом бракосочетании работника в размере, определенном коллективным договором.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оказание материальной помощи при рождении ребенка в размере, определенном коллективным договором.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 иные дополнительные формы поддержки труда молодых педагогических работников в течение первых трех лет педагогической работы.</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Размеры выплат конкретизируются в коллективном договоре.</w:t>
      </w:r>
    </w:p>
    <w:p w:rsidR="00EA06E9" w:rsidRDefault="00EA06E9" w:rsidP="00EA06E9">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19"/>
          <w:szCs w:val="19"/>
        </w:rPr>
        <w:t>8.4.</w:t>
      </w:r>
      <w:r>
        <w:rPr>
          <w:rStyle w:val="a4"/>
          <w:rFonts w:ascii="Tahoma" w:hAnsi="Tahoma" w:cs="Tahoma"/>
          <w:color w:val="454442"/>
          <w:sz w:val="19"/>
          <w:szCs w:val="19"/>
        </w:rPr>
        <w:t> Профсоюзы:</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8.4.1. Вносят предложения в местные органы власти по принятию нормативных правовых актов по вопросам защиты трудовых прав и социальной поддержки молодежи.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8.4.2. Проявляют внимание к социально-экономическим проблемам молодежи и добиваются их решения.</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8.4.3. Проводят политику социальной защиты молодежи посредством контроля за соблюдением социально-трудовых прав и интересов.</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lastRenderedPageBreak/>
        <w:t>8.4.4. Согласовывают с работодателями дополнительные гарантии для молодежи.</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8.4.5. Способствуют участию молодежи в культурно-массовых, спортивно-оздоровительных мероприятиях образовательного учреждения, городской и областной организаций профсоюза образования.</w:t>
      </w:r>
    </w:p>
    <w:p w:rsidR="00EA06E9" w:rsidRDefault="00EA06E9" w:rsidP="00EA06E9">
      <w:pPr>
        <w:pStyle w:val="a3"/>
        <w:shd w:val="clear" w:color="auto" w:fill="FFFFFF"/>
        <w:spacing w:before="0" w:beforeAutospacing="0" w:after="0" w:afterAutospacing="0"/>
        <w:ind w:left="-105" w:right="-1" w:firstLine="568"/>
        <w:jc w:val="center"/>
        <w:rPr>
          <w:rFonts w:ascii="Tahoma" w:hAnsi="Tahoma" w:cs="Tahoma"/>
          <w:color w:val="454442"/>
          <w:sz w:val="19"/>
          <w:szCs w:val="19"/>
        </w:rPr>
      </w:pPr>
      <w:r>
        <w:rPr>
          <w:rStyle w:val="a4"/>
          <w:rFonts w:ascii="Tahoma" w:hAnsi="Tahoma" w:cs="Tahoma"/>
          <w:color w:val="454442"/>
          <w:sz w:val="19"/>
          <w:szCs w:val="19"/>
        </w:rPr>
        <w:t> </w:t>
      </w:r>
    </w:p>
    <w:p w:rsidR="00EA06E9" w:rsidRDefault="00EA06E9" w:rsidP="00EA06E9">
      <w:pPr>
        <w:pStyle w:val="a3"/>
        <w:shd w:val="clear" w:color="auto" w:fill="FFFFFF"/>
        <w:spacing w:before="0" w:beforeAutospacing="0" w:after="0" w:afterAutospacing="0"/>
        <w:ind w:left="-105" w:right="-1" w:firstLine="568"/>
        <w:jc w:val="center"/>
        <w:rPr>
          <w:rFonts w:ascii="Tahoma" w:hAnsi="Tahoma" w:cs="Tahoma"/>
          <w:color w:val="454442"/>
          <w:sz w:val="19"/>
          <w:szCs w:val="19"/>
        </w:rPr>
      </w:pPr>
      <w:r>
        <w:rPr>
          <w:rStyle w:val="a4"/>
          <w:rFonts w:ascii="Tahoma" w:hAnsi="Tahoma" w:cs="Tahoma"/>
          <w:color w:val="454442"/>
          <w:sz w:val="19"/>
          <w:szCs w:val="19"/>
        </w:rPr>
        <w:t>IX. Гарантии прав профсоюзных организаций и членов Профсоюза</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9.1. Права и гарантии деятельности   городской и первичных профсоюзных организаций, соответствующих выборных профсоюзных органов определяются ТК РФ, ФЗ "О профсоюзах", ОЗ «О правах профессиональных союзов», Уставом Профсоюза работников народного образования и науки Российской Федерации, городским трехсторонним Соглашением между Администрацией города Иванова, Ивановским городским объединением работодателей «Ивановский городской координационный Союз предпринимателей» и координационным советом организаций профсоюзов города Иванова на период 2011 – 2016 гг., областным отраслевым соглашением, настоящим Соглашением и коллективными договорами учреждений.</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Style w:val="a4"/>
          <w:rFonts w:ascii="Tahoma" w:hAnsi="Tahoma" w:cs="Tahoma"/>
          <w:color w:val="454442"/>
          <w:sz w:val="19"/>
          <w:szCs w:val="19"/>
        </w:rPr>
        <w:t>9.2. Управление (работодатели):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9.2.1. Способствуют созданию, функционированию и развитию первичных профсоюзных организаций в учреждениях, соблюдают права и гарантии Профсоюза.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Поддерживают создание первичных профсоюзных организаций и обеспечивают условия для уставной деятельности их выборных органов. Содействуют профессиональным союзам в их деятельности и не допускают случаев нарушения прав профсоюзов, установленных законодательством Российской Федерации и Ивановской области.</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9.2.2. В соответствии со ст. 28 ФЗ «О профсоюзах» и ст. 377 ТК РФ предоставляют Ивановскому горкому профсоюза образования, профкомам учреждений:</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необходимое помещение, отвечающее санитарно-гигиеническим требованиям, обеспеченное отоплением и освещением, телефонной связью, оборудованием, необходимым для работы самого выборного профсоюзного органа и проведения профсоюзных конференций, Президиумов, собраний;</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оргтехнику, средства связи, в том числе компьютерное оборудование, электронную почту и Интернет, а также возможность создания электронной страницы Профсоюза на сайте Управления образования, учреждений;</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необходимые нормативные документы;</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обеспечивают охрану и уборку выделяемых помещений;</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создают другие улучшающие условия для обеспечения деятельности выборных органов;</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 безвозмездно предоставляют имеющиеся транспортные средства.</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9.2.3. Не препятствуют   работникам аппарата городской и областной организаций профсоюза, представителям выборных профсоюзных органов в посещении учреждения образования и подразделения, где работают члены Профсоюза, с целью получения информации и осуществления контроля за выполнением трудового законодательства, устава учреждения, правил внутреннего трудового распорядка, соблюдением социальных гарантий и обеспечением охраны труда в соответствии со ст. 11, 17 ФЗ "О профсоюзах " для реализации уставных задач и предоставленных законодательством прав.</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9.2.4. Предоставляет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9.2.5. Обеспечивают при наличии письменных заявлений работников, являющихся членами профсоюза,   ежемесячное бесплатное перечисление на счет городской профсоюзной организации членских профсоюзных взносов из заработной платы работников, согласно Положению о порядке уплаты, распределения, учета членских профсоюзных взносов в Профсоюзе работников народного образования и науки РФ.</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Обеспечивают при наличии письменных заявлений работников, не являющихся членами профсоюза, ежемесячное перечисление на счет городской профсоюзной организации денежные средства из заработной платы указанных работников на условиях и в порядке, которые определил профком и закрепил в коллективном договоре.</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9.2.6. Содействуют профсоюзным органам в использовании отраслевых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9.2.7. Своевременно рассматривают представления профсоюзных органов о нарушениях трудового законодательства, принимают меры по устранению нарушений.</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lastRenderedPageBreak/>
        <w:t>9.2.8. Несут дисциплинарную, административную, уголовную ответственность в соответствии с федеральными законами за нарушение законодательства о профсоюзах.</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По требованию профсоюзных органов работодатель обязан расторгнуть трудовой договор (контракт) с должностным лицом, при нарушении им законодательства о профсоюзах, невыполнении своих обязательств по коллективному договору, соглашению.</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9.3.</w:t>
      </w:r>
      <w:r>
        <w:rPr>
          <w:rStyle w:val="a4"/>
          <w:rFonts w:ascii="Tahoma" w:hAnsi="Tahoma" w:cs="Tahoma"/>
          <w:color w:val="454442"/>
          <w:sz w:val="19"/>
          <w:szCs w:val="19"/>
        </w:rPr>
        <w:t> Стороны признают</w:t>
      </w:r>
      <w:r>
        <w:rPr>
          <w:rFonts w:ascii="Tahoma" w:hAnsi="Tahoma" w:cs="Tahoma"/>
          <w:color w:val="454442"/>
          <w:sz w:val="19"/>
          <w:szCs w:val="19"/>
        </w:rPr>
        <w:t> гарантии работников, избранных (делегированных) в состав профсоюзных органов и не освобожденных от основной работы, в том числе:</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9.3.1. Увольнение по инициативе работодателя руководителей (их заместителей) выборных коллегиальных органов первичных профсоюзных организаций, не освобожденных от основной работы, допускается в порядке, предусмотренном ТК РФ.</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Увольнение по п. 2, 3 ч. 1 ст. 81 ТК РФ руководителей (их заместителей) выборных коллегиальных органов первичных профсоюзных организаций, не освобожденных от основной работы, допускается помимо общего порядка увольнения только с предварительного согласия президиума городской организации профсоюза образования, а увольнение по основанию, предусмотренному п. 5 ч. 1 ст. 81 ТК РФ допускается только с учетом мотивированного мнения президиума городской организации профсоюза образования.</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9.3.2. Увольнение работников, являющихся членами профсоюза, по 2, 3, 5 ч. 1 ст. 81 ТК производится с учетом мотивированного мнения выборного органа первичной профсоюзной организации в соответствии со ст. 373 ТК РФ.</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9.3.3. Расторжение трудового договора по инициативе работодателя по п. 2, 3, 5 ч.1 ст. 81 ТК РФ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 374 ТК РФ.</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9.3.4. Привлечение к дисциплинарной ответственности уполномоченных профсоюза по охране труда и представителей профсоюза в создаваемых в учреждении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9.3.5. Председатели первичных организаций профсоюза, члены выборных профсоюзных органов, не освобожденные от основной работы в учреждении, внештатные правовые и технические инспекторы труда, уполномоченные   по охране труда профсоюза, профсоюзный актив,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работников (участие в профсоюзных проверках, обследованиях, рассмотрение жалоб на местах и т. д.) и на, время участия в работе съездов, конференций, пленумов, президиумов, собраний, созываемых Профсоюзом, семинаров и краткосрочной профсоюзной учебы.</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Условия освобождения и порядок оплаты времени участия в этих мероприятиях определяются коллективным договором, соглашением.</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Суммарное время освобождения от основной работы в месяц не менее 8 рабочих часов.</w:t>
      </w:r>
    </w:p>
    <w:p w:rsidR="00EA06E9" w:rsidRDefault="00EA06E9" w:rsidP="00EA06E9">
      <w:pPr>
        <w:pStyle w:val="a3"/>
        <w:shd w:val="clear" w:color="auto" w:fill="FFFFFF"/>
        <w:spacing w:before="75" w:beforeAutospacing="0" w:after="75" w:afterAutospacing="0"/>
        <w:ind w:right="-5" w:firstLine="709"/>
        <w:jc w:val="both"/>
        <w:rPr>
          <w:rFonts w:ascii="Tahoma" w:hAnsi="Tahoma" w:cs="Tahoma"/>
          <w:color w:val="454442"/>
          <w:sz w:val="19"/>
          <w:szCs w:val="19"/>
        </w:rPr>
      </w:pPr>
      <w:r>
        <w:rPr>
          <w:rFonts w:ascii="Tahoma" w:hAnsi="Tahoma" w:cs="Tahoma"/>
          <w:color w:val="454442"/>
          <w:sz w:val="19"/>
          <w:szCs w:val="19"/>
        </w:rPr>
        <w:t>9.3.6.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при разработке положений о стимулирующих выплатах за эффективное выполнение определённых обязанностей в рамках социального партнёрства.</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9.3.7. За выполнение общественно значимых функций по представительству и защите социально-трудовых прав и интересов работников, участие в общественно-государственном управлении образовательными учреждениями установить стимулирующие выплаты:</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председателям первичных профсоюзных организаций в размерах, установленных коллективным договором, но не менее 15 %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(статья 31, 37 ТК РФ), - не менее 20 % от минимального размера оплаты труда, установленного законодательством (статья 377 ТК РФ);</w:t>
      </w:r>
    </w:p>
    <w:p w:rsidR="00EA06E9" w:rsidRDefault="00EA06E9" w:rsidP="00EA06E9">
      <w:pPr>
        <w:pStyle w:val="a3"/>
        <w:shd w:val="clear" w:color="auto" w:fill="FFFFFF"/>
        <w:spacing w:before="75" w:beforeAutospacing="0" w:after="75" w:afterAutospacing="0"/>
        <w:ind w:firstLine="567"/>
        <w:jc w:val="both"/>
        <w:rPr>
          <w:rFonts w:ascii="Tahoma" w:hAnsi="Tahoma" w:cs="Tahoma"/>
          <w:color w:val="454442"/>
          <w:sz w:val="19"/>
          <w:szCs w:val="19"/>
        </w:rPr>
      </w:pPr>
      <w:r>
        <w:rPr>
          <w:rFonts w:ascii="Tahoma" w:hAnsi="Tahoma" w:cs="Tahoma"/>
          <w:color w:val="454442"/>
          <w:sz w:val="19"/>
          <w:szCs w:val="19"/>
        </w:rPr>
        <w:t>- уполномоченным по охране труда профсоюза за выполнение дополнительно возложенных обязанностей по охране труда, не менее 10% от минимального размера оплаты труда, установленного законодательством (статья 53 ТК РФ).</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9.3.8.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 с учетом положений настоящего Соглашения.</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lastRenderedPageBreak/>
        <w:t>9.3.9. Органы   Профсоюза,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9.4. </w:t>
      </w:r>
      <w:r>
        <w:rPr>
          <w:rStyle w:val="a4"/>
          <w:rFonts w:ascii="Tahoma" w:hAnsi="Tahoma" w:cs="Tahoma"/>
          <w:color w:val="454442"/>
          <w:sz w:val="19"/>
          <w:szCs w:val="19"/>
        </w:rPr>
        <w:t>Стороны договорились, что</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9.4.1. Работодатель запрашивает мотивированное мнение профсоюзной организации при:</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принятии локальных нормативных актов, предусмотренных Соглашением, коллективным договором (ст.8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утверждении должностных инструкций работников;</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введении и отмене режима неполного рабочего времени (</w:t>
      </w:r>
      <w:hyperlink r:id="rId8" w:history="1">
        <w:r>
          <w:rPr>
            <w:rStyle w:val="a5"/>
            <w:rFonts w:ascii="Tahoma" w:hAnsi="Tahoma" w:cs="Tahoma"/>
            <w:sz w:val="19"/>
            <w:szCs w:val="19"/>
          </w:rPr>
          <w:t>ч. 5 ст. 74</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привлечении работников к сверхурочным работам в случаях, не предусмотренных </w:t>
      </w:r>
      <w:hyperlink r:id="rId9" w:history="1">
        <w:r>
          <w:rPr>
            <w:rStyle w:val="a5"/>
            <w:rFonts w:ascii="Tahoma" w:hAnsi="Tahoma" w:cs="Tahoma"/>
            <w:sz w:val="19"/>
            <w:szCs w:val="19"/>
          </w:rPr>
          <w:t>ч. 2, 3 ст. 99</w:t>
        </w:r>
      </w:hyperlink>
      <w:r>
        <w:rPr>
          <w:rFonts w:ascii="Tahoma" w:hAnsi="Tahoma" w:cs="Tahoma"/>
          <w:color w:val="454442"/>
          <w:sz w:val="19"/>
          <w:szCs w:val="19"/>
        </w:rPr>
        <w:t> ТК РФ (</w:t>
      </w:r>
      <w:hyperlink r:id="rId10" w:history="1">
        <w:r>
          <w:rPr>
            <w:rStyle w:val="a5"/>
            <w:rFonts w:ascii="Tahoma" w:hAnsi="Tahoma" w:cs="Tahoma"/>
            <w:sz w:val="19"/>
            <w:szCs w:val="19"/>
          </w:rPr>
          <w:t>ч. 4 ст. 99</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установлении режима рабочего времени (ст. 100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определении перечня должностей работников с ненормированным рабочим днем (</w:t>
      </w:r>
      <w:hyperlink r:id="rId11" w:history="1">
        <w:r>
          <w:rPr>
            <w:rStyle w:val="a5"/>
            <w:rFonts w:ascii="Tahoma" w:hAnsi="Tahoma" w:cs="Tahoma"/>
            <w:sz w:val="19"/>
            <w:szCs w:val="19"/>
          </w:rPr>
          <w:t>ст. 101</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составлении графика сменности (ст.103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разделении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12" w:history="1">
        <w:r>
          <w:rPr>
            <w:rStyle w:val="a5"/>
            <w:rFonts w:ascii="Tahoma" w:hAnsi="Tahoma" w:cs="Tahoma"/>
            <w:sz w:val="19"/>
            <w:szCs w:val="19"/>
          </w:rPr>
          <w:t>ст. 105</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предоставлении перерыва для отдыха и питания (ст.108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установлении размера и порядка выплаты вознаграждения за работу в нерабочие праздничные дни (ст. 112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привлечении работников к работам в нерабочие праздничные дни в случаях, не предусмотренных </w:t>
      </w:r>
      <w:hyperlink r:id="rId13" w:history="1">
        <w:r>
          <w:rPr>
            <w:rStyle w:val="a5"/>
            <w:rFonts w:ascii="Tahoma" w:hAnsi="Tahoma" w:cs="Tahoma"/>
            <w:sz w:val="19"/>
            <w:szCs w:val="19"/>
          </w:rPr>
          <w:t>ч. 3 ст. 113</w:t>
        </w:r>
      </w:hyperlink>
      <w:r>
        <w:rPr>
          <w:rFonts w:ascii="Tahoma" w:hAnsi="Tahoma" w:cs="Tahoma"/>
          <w:color w:val="454442"/>
          <w:sz w:val="19"/>
          <w:szCs w:val="19"/>
        </w:rPr>
        <w:t> ТК РФ (</w:t>
      </w:r>
      <w:hyperlink r:id="rId14" w:history="1">
        <w:r>
          <w:rPr>
            <w:rStyle w:val="a5"/>
            <w:rFonts w:ascii="Tahoma" w:hAnsi="Tahoma" w:cs="Tahoma"/>
            <w:sz w:val="19"/>
            <w:szCs w:val="19"/>
          </w:rPr>
          <w:t>ст. 113</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установлении дополнительных отпусков, не предусмотренных законодательством (</w:t>
      </w:r>
      <w:hyperlink r:id="rId15" w:history="1">
        <w:r>
          <w:rPr>
            <w:rStyle w:val="a5"/>
            <w:rFonts w:ascii="Tahoma" w:hAnsi="Tahoma" w:cs="Tahoma"/>
            <w:sz w:val="19"/>
            <w:szCs w:val="19"/>
          </w:rPr>
          <w:t>ст. 116</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предоставлении ежегодного дополнительного оплачиваемого отпуска работникам с ненормированным рабочим днем (ст.119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утверждении графика отпусков (</w:t>
      </w:r>
      <w:hyperlink r:id="rId16" w:history="1">
        <w:r>
          <w:rPr>
            <w:rStyle w:val="a5"/>
            <w:rFonts w:ascii="Tahoma" w:hAnsi="Tahoma" w:cs="Tahoma"/>
            <w:sz w:val="19"/>
            <w:szCs w:val="19"/>
          </w:rPr>
          <w:t>ст. 123</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установлении системы оплаты труда (должностной оклад,    доплаты и надбавки компенсационного характера, в том числе за работу в условиях, отклоняющихся от нормальных, система доплат и надбавок стимулирующего характера, система премирования) - </w:t>
      </w:r>
      <w:hyperlink r:id="rId17" w:history="1">
        <w:r>
          <w:rPr>
            <w:rStyle w:val="a5"/>
            <w:rFonts w:ascii="Tahoma" w:hAnsi="Tahoma" w:cs="Tahoma"/>
            <w:sz w:val="19"/>
            <w:szCs w:val="19"/>
          </w:rPr>
          <w:t>ст. 135</w:t>
        </w:r>
      </w:hyperlink>
      <w:r>
        <w:rPr>
          <w:rFonts w:ascii="Tahoma" w:hAnsi="Tahoma" w:cs="Tahoma"/>
          <w:color w:val="454442"/>
          <w:sz w:val="19"/>
          <w:szCs w:val="19"/>
        </w:rPr>
        <w:t> ТК РФ;                                                                                                                                                                                                                                                                                                                                                                                                                                                                                                                                                                                                                                                                                                                                                                                                                                                                                                                                                                                                                                                                                                                                                                                                                                                                                                                                                                                                                          </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утверждении формы расчетного листка (</w:t>
      </w:r>
      <w:hyperlink r:id="rId18" w:history="1">
        <w:r>
          <w:rPr>
            <w:rStyle w:val="a5"/>
            <w:rFonts w:ascii="Tahoma" w:hAnsi="Tahoma" w:cs="Tahoma"/>
            <w:sz w:val="19"/>
            <w:szCs w:val="19"/>
          </w:rPr>
          <w:t>ч. 2 ст. 136</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установлении конкретных размеров повышения оплаты труда работников, занятых на работах с вредными и (или) опасными условиями труда (</w:t>
      </w:r>
      <w:hyperlink r:id="rId19" w:history="1">
        <w:r>
          <w:rPr>
            <w:rStyle w:val="a5"/>
            <w:rFonts w:ascii="Tahoma" w:hAnsi="Tahoma" w:cs="Tahoma"/>
            <w:sz w:val="19"/>
            <w:szCs w:val="19"/>
          </w:rPr>
          <w:t>ст. 147</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установлении размеров оплаты за работу в выходной или нерабочий праздничный день (ст.153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установлении размеров повышения оплаты труда за работу в ночное время (ст.154 ТК РФ);  </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введении и применении системы нормирования труда (</w:t>
      </w:r>
      <w:hyperlink r:id="rId20" w:history="1">
        <w:r>
          <w:rPr>
            <w:rStyle w:val="a5"/>
            <w:rFonts w:ascii="Tahoma" w:hAnsi="Tahoma" w:cs="Tahoma"/>
            <w:sz w:val="19"/>
            <w:szCs w:val="19"/>
          </w:rPr>
          <w:t>ст. 159</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принятии локальных нормативных актов, предусматривающих введение, замену и пересмотр норм труда (</w:t>
      </w:r>
      <w:hyperlink r:id="rId21" w:history="1">
        <w:r>
          <w:rPr>
            <w:rStyle w:val="a5"/>
            <w:rFonts w:ascii="Tahoma" w:hAnsi="Tahoma" w:cs="Tahoma"/>
            <w:sz w:val="19"/>
            <w:szCs w:val="19"/>
          </w:rPr>
          <w:t>ст. 162</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введении мер, предотвращающих массовые увольнения работников (</w:t>
      </w:r>
      <w:hyperlink r:id="rId22" w:history="1">
        <w:r>
          <w:rPr>
            <w:rStyle w:val="a5"/>
            <w:rFonts w:ascii="Tahoma" w:hAnsi="Tahoma" w:cs="Tahoma"/>
            <w:sz w:val="19"/>
            <w:szCs w:val="19"/>
          </w:rPr>
          <w:t>ст. 180</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утверждении правил внутреннего трудового распорядка (</w:t>
      </w:r>
      <w:hyperlink r:id="rId23" w:history="1">
        <w:r>
          <w:rPr>
            <w:rStyle w:val="a5"/>
            <w:rFonts w:ascii="Tahoma" w:hAnsi="Tahoma" w:cs="Tahoma"/>
            <w:sz w:val="19"/>
            <w:szCs w:val="19"/>
          </w:rPr>
          <w:t>ст. 190</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применении дисциплинарных взысканий и их снятии (ст.193, 194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определении форм профессиональной подготовки, переподготовки и повышении квалификации работников, утверждении перечней необходимых профессий и специальностей (</w:t>
      </w:r>
      <w:hyperlink r:id="rId24" w:history="1">
        <w:r>
          <w:rPr>
            <w:rStyle w:val="a5"/>
            <w:rFonts w:ascii="Tahoma" w:hAnsi="Tahoma" w:cs="Tahoma"/>
            <w:sz w:val="19"/>
            <w:szCs w:val="19"/>
          </w:rPr>
          <w:t>ст. 196</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lastRenderedPageBreak/>
        <w:t>- разработке правил и инструкций по охране труда для работников (ст. 212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установлении норм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hyperlink r:id="rId25" w:history="1">
        <w:r>
          <w:rPr>
            <w:rStyle w:val="a5"/>
            <w:rFonts w:ascii="Tahoma" w:hAnsi="Tahoma" w:cs="Tahoma"/>
            <w:sz w:val="19"/>
            <w:szCs w:val="19"/>
          </w:rPr>
          <w:t>ст. 221</w:t>
        </w:r>
      </w:hyperlink>
      <w:r>
        <w:rPr>
          <w:rFonts w:ascii="Tahoma" w:hAnsi="Tahoma" w:cs="Tahoma"/>
          <w:color w:val="454442"/>
          <w:sz w:val="19"/>
          <w:szCs w:val="19"/>
        </w:rPr>
        <w:t> ТК РФ);</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решении о применении режима гибкого рабочего времени (постановление Госкомтруда СССР №162, ВЦСПС№12-55 от 30.05.1985);</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 поощрении работников учреждения (постановление Госкомтруда СССР № 213 от 20.07.1984).</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Указанный перечень не является исчерпывающим. Коллективным договором или дополнительным соглашением могут быть установлены иные случаи учета мнения профсоюзного органа.</w:t>
      </w:r>
    </w:p>
    <w:p w:rsidR="00EA06E9" w:rsidRDefault="00EA06E9" w:rsidP="00EA06E9">
      <w:pPr>
        <w:pStyle w:val="a3"/>
        <w:shd w:val="clear" w:color="auto" w:fill="FFFFFF"/>
        <w:spacing w:before="75" w:beforeAutospacing="0" w:after="75" w:afterAutospacing="0"/>
        <w:ind w:firstLine="708"/>
        <w:jc w:val="both"/>
        <w:rPr>
          <w:rFonts w:ascii="Tahoma" w:hAnsi="Tahoma" w:cs="Tahoma"/>
          <w:color w:val="454442"/>
          <w:sz w:val="19"/>
          <w:szCs w:val="19"/>
        </w:rPr>
      </w:pPr>
      <w:r>
        <w:rPr>
          <w:rFonts w:ascii="Tahoma" w:hAnsi="Tahoma" w:cs="Tahoma"/>
          <w:color w:val="454442"/>
          <w:sz w:val="19"/>
          <w:szCs w:val="19"/>
        </w:rPr>
        <w:t>9.4.2. Порядок учета мнения выборного органа профсоюзной организации производится в соответствии со ст.372, 373 ТК РФ.</w:t>
      </w:r>
    </w:p>
    <w:p w:rsidR="00EA06E9" w:rsidRDefault="00EA06E9" w:rsidP="00EA06E9">
      <w:pPr>
        <w:pStyle w:val="a3"/>
        <w:shd w:val="clear" w:color="auto" w:fill="FFFFFF"/>
        <w:spacing w:before="0" w:beforeAutospacing="0" w:after="0" w:afterAutospacing="0"/>
        <w:ind w:left="900" w:right="-1"/>
        <w:jc w:val="center"/>
        <w:rPr>
          <w:rFonts w:ascii="Tahoma" w:hAnsi="Tahoma" w:cs="Tahoma"/>
          <w:color w:val="454442"/>
          <w:sz w:val="19"/>
          <w:szCs w:val="19"/>
        </w:rPr>
      </w:pPr>
      <w:r>
        <w:rPr>
          <w:rStyle w:val="a4"/>
          <w:rFonts w:ascii="Tahoma" w:hAnsi="Tahoma" w:cs="Tahoma"/>
          <w:color w:val="454442"/>
          <w:sz w:val="19"/>
          <w:szCs w:val="19"/>
        </w:rPr>
        <w:t>X. Контроль за выполнением Соглашения</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10.1. Контроль за выполнением Соглашения осуществляется сторонами Соглашения и их представителями, а также Комитетом по труду.</w:t>
      </w:r>
    </w:p>
    <w:p w:rsidR="00EA06E9" w:rsidRDefault="00EA06E9" w:rsidP="00EA06E9">
      <w:pPr>
        <w:pStyle w:val="a3"/>
        <w:shd w:val="clear" w:color="auto" w:fill="FFFFFF"/>
        <w:spacing w:before="75" w:beforeAutospacing="0" w:after="75" w:afterAutospacing="0"/>
        <w:ind w:right="26" w:firstLine="708"/>
        <w:jc w:val="both"/>
        <w:rPr>
          <w:rFonts w:ascii="Tahoma" w:hAnsi="Tahoma" w:cs="Tahoma"/>
          <w:color w:val="454442"/>
          <w:sz w:val="19"/>
          <w:szCs w:val="19"/>
        </w:rPr>
      </w:pPr>
      <w:r>
        <w:rPr>
          <w:rFonts w:ascii="Tahoma" w:hAnsi="Tahoma" w:cs="Tahoma"/>
          <w:color w:val="454442"/>
          <w:sz w:val="19"/>
          <w:szCs w:val="19"/>
        </w:rPr>
        <w:t>Текущий контроль за выполнением Соглашения осуществляет Отраслевая комиссия в порядке, установленном сторонами Соглашения.</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10.2. Ежегодно (ноябрь-декабрь) на заседании Отраслевой комиссии рассматривается информация о выполнении Соглашения, которая доводится до сведения учреждений, первичных организаций Профсоюза, а также разрабатывается и утверждается план мероприятий по выполнению Соглашения на следующий год с указанием конкретных сроков и ответственных лиц.</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10.3.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EA06E9" w:rsidRDefault="00EA06E9" w:rsidP="00EA06E9">
      <w:pPr>
        <w:pStyle w:val="a3"/>
        <w:shd w:val="clear" w:color="auto" w:fill="FFFFFF"/>
        <w:spacing w:before="75" w:beforeAutospacing="0" w:after="75" w:afterAutospacing="0"/>
        <w:ind w:right="-1" w:firstLine="720"/>
        <w:jc w:val="both"/>
        <w:rPr>
          <w:rFonts w:ascii="Tahoma" w:hAnsi="Tahoma" w:cs="Tahoma"/>
          <w:color w:val="454442"/>
          <w:sz w:val="19"/>
          <w:szCs w:val="19"/>
        </w:rPr>
      </w:pPr>
      <w:r>
        <w:rPr>
          <w:rFonts w:ascii="Tahoma" w:hAnsi="Tahoma" w:cs="Tahoma"/>
          <w:color w:val="454442"/>
          <w:sz w:val="19"/>
          <w:szCs w:val="19"/>
        </w:rPr>
        <w:t>10.4. Споры, возникающие между Сторонами Соглашения при его реализации, подлежат урегулированию путем переговоров или разрешаются в судебном порядке.</w:t>
      </w:r>
    </w:p>
    <w:p w:rsidR="00EA06E9" w:rsidRDefault="00EA06E9" w:rsidP="00EA06E9">
      <w:pPr>
        <w:pStyle w:val="a3"/>
        <w:shd w:val="clear" w:color="auto" w:fill="FFFFFF"/>
        <w:spacing w:before="75" w:beforeAutospacing="0" w:after="75" w:afterAutospacing="0"/>
        <w:ind w:right="355" w:firstLine="709"/>
        <w:jc w:val="right"/>
        <w:rPr>
          <w:rFonts w:ascii="Tahoma" w:hAnsi="Tahoma" w:cs="Tahoma"/>
          <w:color w:val="454442"/>
          <w:sz w:val="19"/>
          <w:szCs w:val="19"/>
        </w:rPr>
      </w:pPr>
      <w:r>
        <w:rPr>
          <w:rStyle w:val="a4"/>
          <w:rFonts w:ascii="Tahoma" w:hAnsi="Tahoma" w:cs="Tahoma"/>
          <w:color w:val="454442"/>
          <w:sz w:val="19"/>
          <w:szCs w:val="19"/>
        </w:rPr>
        <w:t>Приложение № 1</w:t>
      </w:r>
    </w:p>
    <w:p w:rsidR="00EA06E9" w:rsidRDefault="00EA06E9" w:rsidP="00EA06E9">
      <w:pPr>
        <w:pStyle w:val="a3"/>
        <w:shd w:val="clear" w:color="auto" w:fill="FFFFFF"/>
        <w:spacing w:before="75" w:beforeAutospacing="0" w:after="75" w:afterAutospacing="0"/>
        <w:ind w:right="355" w:firstLine="709"/>
        <w:jc w:val="right"/>
        <w:rPr>
          <w:rFonts w:ascii="Tahoma" w:hAnsi="Tahoma" w:cs="Tahoma"/>
          <w:color w:val="454442"/>
          <w:sz w:val="19"/>
          <w:szCs w:val="19"/>
        </w:rPr>
      </w:pPr>
      <w:r>
        <w:rPr>
          <w:rFonts w:ascii="Tahoma" w:hAnsi="Tahoma" w:cs="Tahoma"/>
          <w:color w:val="454442"/>
          <w:sz w:val="19"/>
          <w:szCs w:val="19"/>
        </w:rPr>
        <w:t>к Соглашению по регулированию</w:t>
      </w:r>
    </w:p>
    <w:p w:rsidR="00EA06E9" w:rsidRDefault="00EA06E9" w:rsidP="00EA06E9">
      <w:pPr>
        <w:pStyle w:val="a3"/>
        <w:shd w:val="clear" w:color="auto" w:fill="FFFFFF"/>
        <w:spacing w:before="75" w:beforeAutospacing="0" w:after="75" w:afterAutospacing="0"/>
        <w:ind w:right="355" w:firstLine="709"/>
        <w:jc w:val="right"/>
        <w:rPr>
          <w:rFonts w:ascii="Tahoma" w:hAnsi="Tahoma" w:cs="Tahoma"/>
          <w:color w:val="454442"/>
          <w:sz w:val="19"/>
          <w:szCs w:val="19"/>
        </w:rPr>
      </w:pPr>
      <w:r>
        <w:rPr>
          <w:rFonts w:ascii="Tahoma" w:hAnsi="Tahoma" w:cs="Tahoma"/>
          <w:color w:val="454442"/>
          <w:sz w:val="19"/>
          <w:szCs w:val="19"/>
        </w:rPr>
        <w:t>социально-трудовых и связанных с ними</w:t>
      </w:r>
    </w:p>
    <w:p w:rsidR="00EA06E9" w:rsidRDefault="00EA06E9" w:rsidP="00EA06E9">
      <w:pPr>
        <w:pStyle w:val="a3"/>
        <w:shd w:val="clear" w:color="auto" w:fill="FFFFFF"/>
        <w:spacing w:before="75" w:beforeAutospacing="0" w:after="75" w:afterAutospacing="0"/>
        <w:ind w:right="355" w:firstLine="709"/>
        <w:jc w:val="right"/>
        <w:rPr>
          <w:rFonts w:ascii="Tahoma" w:hAnsi="Tahoma" w:cs="Tahoma"/>
          <w:color w:val="454442"/>
          <w:sz w:val="19"/>
          <w:szCs w:val="19"/>
        </w:rPr>
      </w:pPr>
      <w:r>
        <w:rPr>
          <w:rFonts w:ascii="Tahoma" w:hAnsi="Tahoma" w:cs="Tahoma"/>
          <w:color w:val="454442"/>
          <w:sz w:val="19"/>
          <w:szCs w:val="19"/>
        </w:rPr>
        <w:t>экономических отношений на 2016-2019 годы</w:t>
      </w:r>
    </w:p>
    <w:p w:rsidR="00EA06E9" w:rsidRDefault="00EA06E9" w:rsidP="00EA06E9">
      <w:pPr>
        <w:pStyle w:val="a3"/>
        <w:shd w:val="clear" w:color="auto" w:fill="FFFFFF"/>
        <w:spacing w:before="75" w:beforeAutospacing="0" w:after="75" w:afterAutospacing="0"/>
        <w:ind w:right="355" w:firstLine="709"/>
        <w:jc w:val="center"/>
        <w:rPr>
          <w:rFonts w:ascii="Tahoma" w:hAnsi="Tahoma" w:cs="Tahoma"/>
          <w:color w:val="454442"/>
          <w:sz w:val="19"/>
          <w:szCs w:val="19"/>
        </w:rPr>
      </w:pPr>
      <w:r>
        <w:rPr>
          <w:rStyle w:val="a4"/>
          <w:rFonts w:ascii="Tahoma" w:hAnsi="Tahoma" w:cs="Tahoma"/>
          <w:color w:val="454442"/>
          <w:sz w:val="19"/>
          <w:szCs w:val="19"/>
        </w:rPr>
        <w:t> </w:t>
      </w:r>
    </w:p>
    <w:p w:rsidR="00EA06E9" w:rsidRDefault="00EA06E9" w:rsidP="00EA06E9">
      <w:pPr>
        <w:pStyle w:val="a3"/>
        <w:shd w:val="clear" w:color="auto" w:fill="FFFFFF"/>
        <w:spacing w:before="75" w:beforeAutospacing="0" w:after="75" w:afterAutospacing="0"/>
        <w:ind w:right="355" w:firstLine="709"/>
        <w:jc w:val="center"/>
        <w:rPr>
          <w:rFonts w:ascii="Tahoma" w:hAnsi="Tahoma" w:cs="Tahoma"/>
          <w:color w:val="454442"/>
          <w:sz w:val="19"/>
          <w:szCs w:val="19"/>
        </w:rPr>
      </w:pPr>
      <w:r>
        <w:rPr>
          <w:rStyle w:val="a4"/>
          <w:rFonts w:ascii="Tahoma" w:hAnsi="Tahoma" w:cs="Tahoma"/>
          <w:color w:val="454442"/>
          <w:sz w:val="19"/>
          <w:szCs w:val="19"/>
        </w:rPr>
        <w:t>Положение</w:t>
      </w:r>
    </w:p>
    <w:p w:rsidR="00EA06E9" w:rsidRDefault="00EA06E9" w:rsidP="00EA06E9">
      <w:pPr>
        <w:pStyle w:val="a3"/>
        <w:shd w:val="clear" w:color="auto" w:fill="FFFFFF"/>
        <w:spacing w:before="75" w:beforeAutospacing="0" w:after="75" w:afterAutospacing="0"/>
        <w:ind w:right="355" w:firstLine="709"/>
        <w:jc w:val="center"/>
        <w:rPr>
          <w:rFonts w:ascii="Tahoma" w:hAnsi="Tahoma" w:cs="Tahoma"/>
          <w:color w:val="454442"/>
          <w:sz w:val="19"/>
          <w:szCs w:val="19"/>
        </w:rPr>
      </w:pPr>
      <w:r>
        <w:rPr>
          <w:rStyle w:val="a4"/>
          <w:rFonts w:ascii="Tahoma" w:hAnsi="Tahoma" w:cs="Tahoma"/>
          <w:color w:val="454442"/>
          <w:sz w:val="19"/>
          <w:szCs w:val="19"/>
        </w:rPr>
        <w:t>об Отраслевой комиссии по регулированию социально-трудовых отношений</w:t>
      </w:r>
    </w:p>
    <w:p w:rsidR="00EA06E9" w:rsidRDefault="00EA06E9" w:rsidP="00EA06E9">
      <w:pPr>
        <w:pStyle w:val="a3"/>
        <w:shd w:val="clear" w:color="auto" w:fill="FFFFFF"/>
        <w:spacing w:before="75" w:beforeAutospacing="0" w:after="75" w:afterAutospacing="0"/>
        <w:ind w:firstLine="709"/>
        <w:jc w:val="center"/>
        <w:rPr>
          <w:rFonts w:ascii="Tahoma" w:hAnsi="Tahoma" w:cs="Tahoma"/>
          <w:color w:val="454442"/>
          <w:sz w:val="19"/>
          <w:szCs w:val="19"/>
        </w:rPr>
      </w:pPr>
      <w:r>
        <w:rPr>
          <w:rStyle w:val="a4"/>
          <w:rFonts w:ascii="Tahoma" w:hAnsi="Tahoma" w:cs="Tahoma"/>
          <w:color w:val="454442"/>
          <w:sz w:val="19"/>
          <w:szCs w:val="19"/>
        </w:rPr>
        <w:t>1. Общие положения</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1.1. Отраслевая комиссия по регулированию социально-трудовых отношений (далее – Комиссия) действует в соответствии с законодательными актами РФ, регулирующими вопросы социального партнерства, ТК РФ.</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1.2. Принципы деятельности Комиссии: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уважение и учет интересов сторон;</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полномочность сторон;</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полнота представительства;</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равноправие сторон;</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регулярность проведения консультаций и переговоров;</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добровольность принятия обязательств сторонами;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реальность обеспечения принятых обязательств;</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систематичность контроля за выполнением принятых сторонами соглашений;</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 ответственность сторон.</w:t>
      </w:r>
    </w:p>
    <w:p w:rsidR="00EA06E9" w:rsidRDefault="00EA06E9" w:rsidP="00EA06E9">
      <w:pPr>
        <w:pStyle w:val="a3"/>
        <w:shd w:val="clear" w:color="auto" w:fill="FFFFFF"/>
        <w:spacing w:before="75" w:beforeAutospacing="0" w:after="75" w:afterAutospacing="0"/>
        <w:ind w:firstLine="709"/>
        <w:jc w:val="center"/>
        <w:rPr>
          <w:rFonts w:ascii="Tahoma" w:hAnsi="Tahoma" w:cs="Tahoma"/>
          <w:color w:val="454442"/>
          <w:sz w:val="19"/>
          <w:szCs w:val="19"/>
        </w:rPr>
      </w:pPr>
      <w:r>
        <w:rPr>
          <w:rStyle w:val="a4"/>
          <w:rFonts w:ascii="Tahoma" w:hAnsi="Tahoma" w:cs="Tahoma"/>
          <w:color w:val="454442"/>
          <w:sz w:val="19"/>
          <w:szCs w:val="19"/>
        </w:rPr>
        <w:t>2. Порядок формирования Комиссии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2.1. Комиссия формируется из равного числа представителей управления образования Администрации города Иванова и Ивановской городской организации профсоюза работников народного образования и науки, образующих соответственно стороны Комиссии.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lastRenderedPageBreak/>
        <w:t>2.2. Инициатива формирования Комиссии может исходить от любой из сторон.</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2.3. Члены Комиссии от каждой из сторон определяются сторонами самостоятельно.</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2.4. Срок полномочий комиссии определяется сторонами.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2.5. Комиссия может создавать рабочие группы.</w:t>
      </w:r>
    </w:p>
    <w:p w:rsidR="00EA06E9" w:rsidRDefault="00EA06E9" w:rsidP="00EA06E9">
      <w:pPr>
        <w:pStyle w:val="a3"/>
        <w:shd w:val="clear" w:color="auto" w:fill="FFFFFF"/>
        <w:spacing w:before="75" w:beforeAutospacing="0" w:after="75" w:afterAutospacing="0"/>
        <w:ind w:firstLine="709"/>
        <w:jc w:val="center"/>
        <w:rPr>
          <w:rFonts w:ascii="Tahoma" w:hAnsi="Tahoma" w:cs="Tahoma"/>
          <w:color w:val="454442"/>
          <w:sz w:val="19"/>
          <w:szCs w:val="19"/>
        </w:rPr>
      </w:pPr>
      <w:r>
        <w:rPr>
          <w:rStyle w:val="a4"/>
          <w:rFonts w:ascii="Tahoma" w:hAnsi="Tahoma" w:cs="Tahoma"/>
          <w:color w:val="454442"/>
          <w:sz w:val="19"/>
          <w:szCs w:val="19"/>
        </w:rPr>
        <w:t>3. Задачи Комиссии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3.1. Подготовка проекта Соглашения, проведение переговоров по его заключению, внесению изменений и дополнений в Соглашение.</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3.2. Практическое и методическое содействие заключению коллективных договоров.</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3.3. Осуществление контроля за выполнением Соглашения, коллективных договоров.</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3.4. Содействие разрешению разногласий по поводу заключения, внесения изменений и дополнений, реализации Соглашения, коллективных договоров.</w:t>
      </w:r>
    </w:p>
    <w:p w:rsidR="00EA06E9" w:rsidRDefault="00EA06E9" w:rsidP="00EA06E9">
      <w:pPr>
        <w:pStyle w:val="a3"/>
        <w:shd w:val="clear" w:color="auto" w:fill="FFFFFF"/>
        <w:spacing w:before="75" w:beforeAutospacing="0" w:after="75" w:afterAutospacing="0"/>
        <w:ind w:right="-1" w:firstLine="709"/>
        <w:jc w:val="both"/>
        <w:rPr>
          <w:rFonts w:ascii="Tahoma" w:hAnsi="Tahoma" w:cs="Tahoma"/>
          <w:color w:val="454442"/>
          <w:sz w:val="19"/>
          <w:szCs w:val="19"/>
        </w:rPr>
      </w:pPr>
      <w:r>
        <w:rPr>
          <w:rFonts w:ascii="Tahoma" w:hAnsi="Tahoma" w:cs="Tahoma"/>
          <w:color w:val="454442"/>
          <w:sz w:val="19"/>
          <w:szCs w:val="19"/>
        </w:rPr>
        <w:t>3.5. Разработка и утверждение плана мероприятий по выполнению Соглашения с указанием конкретных сроков и ответственных лиц.</w:t>
      </w:r>
    </w:p>
    <w:p w:rsidR="00EA06E9" w:rsidRDefault="00EA06E9" w:rsidP="00EA06E9">
      <w:pPr>
        <w:pStyle w:val="a3"/>
        <w:shd w:val="clear" w:color="auto" w:fill="FFFFFF"/>
        <w:spacing w:before="75" w:beforeAutospacing="0" w:after="75" w:afterAutospacing="0"/>
        <w:ind w:right="-1" w:firstLine="709"/>
        <w:jc w:val="center"/>
        <w:rPr>
          <w:rFonts w:ascii="Tahoma" w:hAnsi="Tahoma" w:cs="Tahoma"/>
          <w:color w:val="454442"/>
          <w:sz w:val="19"/>
          <w:szCs w:val="19"/>
        </w:rPr>
      </w:pPr>
      <w:r>
        <w:rPr>
          <w:rStyle w:val="a4"/>
          <w:rFonts w:ascii="Tahoma" w:hAnsi="Tahoma" w:cs="Tahoma"/>
          <w:color w:val="454442"/>
          <w:sz w:val="19"/>
          <w:szCs w:val="19"/>
        </w:rPr>
        <w:t>4. Права Комиссии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4.1. Вносить предложения в соответствующие контролирующие органы о привлечении к ответственности лиц, не выполняющих соглашения, коллективные договоры.</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4.2. Получать информацию и материалы, необходимые для подготовки проекта Соглашения, организации контроля за его выполнением, а также ведения переговоров.  </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4.3. Направлять в порядке, не противоречащем действующему законодательству, своих членов в   образовательные учреждения города Иванова для ознакомления с положением дел и необходимыми материалами, касающимися реализации коллективных договоров, заключенных в рамках социального партнерства.</w:t>
      </w:r>
    </w:p>
    <w:p w:rsidR="00EA06E9" w:rsidRDefault="00EA06E9" w:rsidP="00EA06E9">
      <w:pPr>
        <w:pStyle w:val="a3"/>
        <w:shd w:val="clear" w:color="auto" w:fill="FFFFFF"/>
        <w:spacing w:before="75" w:beforeAutospacing="0" w:after="75" w:afterAutospacing="0"/>
        <w:ind w:firstLine="709"/>
        <w:jc w:val="center"/>
        <w:rPr>
          <w:rFonts w:ascii="Tahoma" w:hAnsi="Tahoma" w:cs="Tahoma"/>
          <w:color w:val="454442"/>
          <w:sz w:val="19"/>
          <w:szCs w:val="19"/>
        </w:rPr>
      </w:pPr>
      <w:r>
        <w:rPr>
          <w:rStyle w:val="a4"/>
          <w:rFonts w:ascii="Tahoma" w:hAnsi="Tahoma" w:cs="Tahoma"/>
          <w:color w:val="454442"/>
          <w:sz w:val="19"/>
          <w:szCs w:val="19"/>
        </w:rPr>
        <w:t>5. Порядок работы Комиссии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5.1. Заседания Комиссии проводятся по необходимости, но не реже, чем один раз в год.</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5.2. Комиссию возглавляют и поочередно проводят ее заседания сопредседатели.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5.3. Тематика заседаний Комиссии формируется на основе поступивших предложений сторон.  </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5.4. Каждая из сторон обязана представлять имеющуюся в ее распоряжении информацию, необходимую для работы Комиссии.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5.5. В случае предложения одной из сторон о проведении   заседания Комиссии оно должно быть проведено в течение 10 календарных дней с момента получения сторонами соответствующего предложения. Изменение данного срока допустимо при согласии сторон.</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5.6. Вопросы для рассмотрения Комиссией готовятся рабочей группой, формируемой по предложению сторон.</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5.7. Комиссия правомочна принимать решение, если на ее заседании присутствует две трети ее членов от каждой стороны.</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5.8. Решение по всем вопросам, рассматриваемым Комиссией, принимается большинством голосов участвующих в заседании представителей от каждой из сторон.</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Решение   Комиссии обязательно для исполнения каждой из сторон.</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5.9. Заседание Комиссии оформляется протоколом.</w:t>
      </w:r>
    </w:p>
    <w:p w:rsidR="00EA06E9" w:rsidRDefault="00EA06E9" w:rsidP="00EA06E9">
      <w:pPr>
        <w:pStyle w:val="a3"/>
        <w:shd w:val="clear" w:color="auto" w:fill="FFFFFF"/>
        <w:spacing w:before="75" w:beforeAutospacing="0" w:after="75" w:afterAutospacing="0"/>
        <w:ind w:left="450"/>
        <w:jc w:val="center"/>
        <w:rPr>
          <w:rFonts w:ascii="Tahoma" w:hAnsi="Tahoma" w:cs="Tahoma"/>
          <w:color w:val="454442"/>
          <w:sz w:val="19"/>
          <w:szCs w:val="19"/>
        </w:rPr>
      </w:pPr>
      <w:r>
        <w:rPr>
          <w:rStyle w:val="a4"/>
          <w:rFonts w:ascii="Tahoma" w:hAnsi="Tahoma" w:cs="Tahoma"/>
          <w:color w:val="454442"/>
          <w:sz w:val="19"/>
          <w:szCs w:val="19"/>
        </w:rPr>
        <w:t>6. Порядок проведения переговоров по заключению Соглашения,</w:t>
      </w:r>
    </w:p>
    <w:p w:rsidR="00EA06E9" w:rsidRDefault="00EA06E9" w:rsidP="00EA06E9">
      <w:pPr>
        <w:pStyle w:val="a3"/>
        <w:shd w:val="clear" w:color="auto" w:fill="FFFFFF"/>
        <w:spacing w:before="75" w:beforeAutospacing="0" w:after="75" w:afterAutospacing="0"/>
        <w:ind w:left="450"/>
        <w:jc w:val="center"/>
        <w:rPr>
          <w:rFonts w:ascii="Tahoma" w:hAnsi="Tahoma" w:cs="Tahoma"/>
          <w:color w:val="454442"/>
          <w:sz w:val="19"/>
          <w:szCs w:val="19"/>
        </w:rPr>
      </w:pPr>
      <w:r>
        <w:rPr>
          <w:rStyle w:val="a4"/>
          <w:rFonts w:ascii="Tahoma" w:hAnsi="Tahoma" w:cs="Tahoma"/>
          <w:color w:val="454442"/>
          <w:sz w:val="19"/>
          <w:szCs w:val="19"/>
        </w:rPr>
        <w:t>внесению изменений и дополнений</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6.1. Переговоры проводятся на основе подготовленного проекта Соглашения с учетом поступивших предложений от всех сторон.</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6.2. Замечания к проекту Соглашения оформляются в письменном виде и должны содержать номер пункта, к которому они относятся, точно сформулированную суть вносимого предложения (исключить, изменить ответственную сторону (на какую), перенести в другой раздел (какой), изменить редакцию (точная формулировка новой редакции).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6.3. По представленным замечаниям формируется протокол разногласий, если не найдено согласованного решения.</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6.4. Протокол разногласий должен содержать номер пункта, по которому возникли разногласия, и предлагаемые редакции с указанием сторон, их сформулировавших.</w:t>
      </w:r>
    </w:p>
    <w:p w:rsidR="00EA06E9" w:rsidRDefault="00EA06E9" w:rsidP="00EA06E9">
      <w:pPr>
        <w:pStyle w:val="a3"/>
        <w:shd w:val="clear" w:color="auto" w:fill="FFFFFF"/>
        <w:spacing w:before="75" w:beforeAutospacing="0" w:after="75" w:afterAutospacing="0"/>
        <w:ind w:firstLine="709"/>
        <w:jc w:val="center"/>
        <w:rPr>
          <w:rFonts w:ascii="Tahoma" w:hAnsi="Tahoma" w:cs="Tahoma"/>
          <w:color w:val="454442"/>
          <w:sz w:val="19"/>
          <w:szCs w:val="19"/>
        </w:rPr>
      </w:pPr>
      <w:r>
        <w:rPr>
          <w:rStyle w:val="a4"/>
          <w:rFonts w:ascii="Tahoma" w:hAnsi="Tahoma" w:cs="Tahoma"/>
          <w:color w:val="454442"/>
          <w:sz w:val="19"/>
          <w:szCs w:val="19"/>
        </w:rPr>
        <w:t>7. Контроль за исполнением решений Комиссии</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lastRenderedPageBreak/>
        <w:t>7.1. Контроль за выполнением Соглашения и принятых Комиссией решений осуществляется сторонами социального партнерства, их представителями, соответствующими органами по труду.</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При проведении указанного контроля представители сторон обязаны предоставить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EA06E9" w:rsidRDefault="00EA06E9" w:rsidP="00EA06E9">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7.2. Не менее одного раза в год на рассмотрение Комиссии выносятся вопросы об итогах выполнения Соглашения и принятых Комиссией решений.</w:t>
      </w:r>
    </w:p>
    <w:p w:rsidR="003E0016" w:rsidRPr="00EA06E9" w:rsidRDefault="003E0016" w:rsidP="00EA06E9">
      <w:bookmarkStart w:id="0" w:name="_GoBack"/>
      <w:bookmarkEnd w:id="0"/>
    </w:p>
    <w:sectPr w:rsidR="003E0016" w:rsidRPr="00EA0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C44"/>
    <w:multiLevelType w:val="multilevel"/>
    <w:tmpl w:val="826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261E4"/>
    <w:multiLevelType w:val="multilevel"/>
    <w:tmpl w:val="719C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E1DB7"/>
    <w:multiLevelType w:val="multilevel"/>
    <w:tmpl w:val="6B64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E6DCC"/>
    <w:multiLevelType w:val="multilevel"/>
    <w:tmpl w:val="0B6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73F0E"/>
    <w:multiLevelType w:val="multilevel"/>
    <w:tmpl w:val="7CCE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0225D"/>
    <w:multiLevelType w:val="multilevel"/>
    <w:tmpl w:val="F562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BF778F"/>
    <w:multiLevelType w:val="multilevel"/>
    <w:tmpl w:val="D564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2B3004"/>
    <w:multiLevelType w:val="multilevel"/>
    <w:tmpl w:val="933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B5B72"/>
    <w:multiLevelType w:val="multilevel"/>
    <w:tmpl w:val="D40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217FD"/>
    <w:multiLevelType w:val="multilevel"/>
    <w:tmpl w:val="ECFC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92D99"/>
    <w:multiLevelType w:val="multilevel"/>
    <w:tmpl w:val="02E8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557BF2"/>
    <w:multiLevelType w:val="multilevel"/>
    <w:tmpl w:val="88EE8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B23D76"/>
    <w:multiLevelType w:val="multilevel"/>
    <w:tmpl w:val="25F6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7"/>
  </w:num>
  <w:num w:numId="5">
    <w:abstractNumId w:val="11"/>
    <w:lvlOverride w:ilvl="0">
      <w:lvl w:ilvl="0">
        <w:numFmt w:val="upperRoman"/>
        <w:lvlText w:val="%1."/>
        <w:lvlJc w:val="right"/>
      </w:lvl>
    </w:lvlOverride>
  </w:num>
  <w:num w:numId="6">
    <w:abstractNumId w:val="10"/>
    <w:lvlOverride w:ilvl="0">
      <w:lvl w:ilvl="0">
        <w:numFmt w:val="upperRoman"/>
        <w:lvlText w:val="%1."/>
        <w:lvlJc w:val="right"/>
      </w:lvl>
    </w:lvlOverride>
  </w:num>
  <w:num w:numId="7">
    <w:abstractNumId w:val="5"/>
  </w:num>
  <w:num w:numId="8">
    <w:abstractNumId w:val="6"/>
  </w:num>
  <w:num w:numId="9">
    <w:abstractNumId w:val="1"/>
  </w:num>
  <w:num w:numId="10">
    <w:abstractNumId w:val="3"/>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1D1F3A"/>
    <w:rsid w:val="0027022A"/>
    <w:rsid w:val="00353DC8"/>
    <w:rsid w:val="003E0016"/>
    <w:rsid w:val="00422201"/>
    <w:rsid w:val="00551934"/>
    <w:rsid w:val="005C262B"/>
    <w:rsid w:val="006C2B1C"/>
    <w:rsid w:val="00763E42"/>
    <w:rsid w:val="0079629E"/>
    <w:rsid w:val="008730A2"/>
    <w:rsid w:val="008879C8"/>
    <w:rsid w:val="008A140B"/>
    <w:rsid w:val="008E0AF8"/>
    <w:rsid w:val="00995950"/>
    <w:rsid w:val="00A85650"/>
    <w:rsid w:val="00AA125C"/>
    <w:rsid w:val="00B2070E"/>
    <w:rsid w:val="00B339F1"/>
    <w:rsid w:val="00DF2912"/>
    <w:rsid w:val="00E632F1"/>
    <w:rsid w:val="00EA06E9"/>
    <w:rsid w:val="00EA2AE4"/>
    <w:rsid w:val="00F2767B"/>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55EC-D250-4770-BF57-D724466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339F1"/>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E632F1"/>
    <w:rPr>
      <w:b/>
      <w:bCs/>
    </w:rPr>
  </w:style>
  <w:style w:type="character" w:styleId="a5">
    <w:name w:val="Hyperlink"/>
    <w:basedOn w:val="a0"/>
    <w:uiPriority w:val="99"/>
    <w:semiHidden/>
    <w:unhideWhenUsed/>
    <w:rsid w:val="00E632F1"/>
    <w:rPr>
      <w:color w:val="0000FF"/>
      <w:u w:val="single"/>
    </w:rPr>
  </w:style>
  <w:style w:type="character" w:customStyle="1" w:styleId="10">
    <w:name w:val="Заголовок 1 Знак"/>
    <w:basedOn w:val="a0"/>
    <w:link w:val="1"/>
    <w:uiPriority w:val="9"/>
    <w:rsid w:val="00B339F1"/>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B339F1"/>
    <w:rPr>
      <w:i/>
      <w:iCs/>
    </w:rPr>
  </w:style>
  <w:style w:type="paragraph" w:customStyle="1" w:styleId="msonormal0">
    <w:name w:val="msonormal"/>
    <w:basedOn w:val="a"/>
    <w:rsid w:val="00EA06E9"/>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FollowedHyperlink"/>
    <w:basedOn w:val="a0"/>
    <w:uiPriority w:val="99"/>
    <w:semiHidden/>
    <w:unhideWhenUsed/>
    <w:rsid w:val="00EA06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304">
      <w:bodyDiv w:val="1"/>
      <w:marLeft w:val="0"/>
      <w:marRight w:val="0"/>
      <w:marTop w:val="0"/>
      <w:marBottom w:val="0"/>
      <w:divBdr>
        <w:top w:val="none" w:sz="0" w:space="0" w:color="auto"/>
        <w:left w:val="none" w:sz="0" w:space="0" w:color="auto"/>
        <w:bottom w:val="none" w:sz="0" w:space="0" w:color="auto"/>
        <w:right w:val="none" w:sz="0" w:space="0" w:color="auto"/>
      </w:divBdr>
    </w:div>
    <w:div w:id="786697289">
      <w:bodyDiv w:val="1"/>
      <w:marLeft w:val="0"/>
      <w:marRight w:val="0"/>
      <w:marTop w:val="0"/>
      <w:marBottom w:val="0"/>
      <w:divBdr>
        <w:top w:val="none" w:sz="0" w:space="0" w:color="auto"/>
        <w:left w:val="none" w:sz="0" w:space="0" w:color="auto"/>
        <w:bottom w:val="none" w:sz="0" w:space="0" w:color="auto"/>
        <w:right w:val="none" w:sz="0" w:space="0" w:color="auto"/>
      </w:divBdr>
    </w:div>
    <w:div w:id="934897588">
      <w:bodyDiv w:val="1"/>
      <w:marLeft w:val="0"/>
      <w:marRight w:val="0"/>
      <w:marTop w:val="0"/>
      <w:marBottom w:val="0"/>
      <w:divBdr>
        <w:top w:val="none" w:sz="0" w:space="0" w:color="auto"/>
        <w:left w:val="none" w:sz="0" w:space="0" w:color="auto"/>
        <w:bottom w:val="none" w:sz="0" w:space="0" w:color="auto"/>
        <w:right w:val="none" w:sz="0" w:space="0" w:color="auto"/>
      </w:divBdr>
    </w:div>
    <w:div w:id="957831241">
      <w:bodyDiv w:val="1"/>
      <w:marLeft w:val="0"/>
      <w:marRight w:val="0"/>
      <w:marTop w:val="0"/>
      <w:marBottom w:val="0"/>
      <w:divBdr>
        <w:top w:val="none" w:sz="0" w:space="0" w:color="auto"/>
        <w:left w:val="none" w:sz="0" w:space="0" w:color="auto"/>
        <w:bottom w:val="none" w:sz="0" w:space="0" w:color="auto"/>
        <w:right w:val="none" w:sz="0" w:space="0" w:color="auto"/>
      </w:divBdr>
    </w:div>
    <w:div w:id="998116914">
      <w:bodyDiv w:val="1"/>
      <w:marLeft w:val="0"/>
      <w:marRight w:val="0"/>
      <w:marTop w:val="0"/>
      <w:marBottom w:val="0"/>
      <w:divBdr>
        <w:top w:val="none" w:sz="0" w:space="0" w:color="auto"/>
        <w:left w:val="none" w:sz="0" w:space="0" w:color="auto"/>
        <w:bottom w:val="none" w:sz="0" w:space="0" w:color="auto"/>
        <w:right w:val="none" w:sz="0" w:space="0" w:color="auto"/>
      </w:divBdr>
    </w:div>
    <w:div w:id="1012611851">
      <w:bodyDiv w:val="1"/>
      <w:marLeft w:val="0"/>
      <w:marRight w:val="0"/>
      <w:marTop w:val="0"/>
      <w:marBottom w:val="0"/>
      <w:divBdr>
        <w:top w:val="none" w:sz="0" w:space="0" w:color="auto"/>
        <w:left w:val="none" w:sz="0" w:space="0" w:color="auto"/>
        <w:bottom w:val="none" w:sz="0" w:space="0" w:color="auto"/>
        <w:right w:val="none" w:sz="0" w:space="0" w:color="auto"/>
      </w:divBdr>
    </w:div>
    <w:div w:id="1129013473">
      <w:bodyDiv w:val="1"/>
      <w:marLeft w:val="0"/>
      <w:marRight w:val="0"/>
      <w:marTop w:val="0"/>
      <w:marBottom w:val="0"/>
      <w:divBdr>
        <w:top w:val="none" w:sz="0" w:space="0" w:color="auto"/>
        <w:left w:val="none" w:sz="0" w:space="0" w:color="auto"/>
        <w:bottom w:val="none" w:sz="0" w:space="0" w:color="auto"/>
        <w:right w:val="none" w:sz="0" w:space="0" w:color="auto"/>
      </w:divBdr>
    </w:div>
    <w:div w:id="1253903308">
      <w:bodyDiv w:val="1"/>
      <w:marLeft w:val="0"/>
      <w:marRight w:val="0"/>
      <w:marTop w:val="0"/>
      <w:marBottom w:val="0"/>
      <w:divBdr>
        <w:top w:val="none" w:sz="0" w:space="0" w:color="auto"/>
        <w:left w:val="none" w:sz="0" w:space="0" w:color="auto"/>
        <w:bottom w:val="none" w:sz="0" w:space="0" w:color="auto"/>
        <w:right w:val="none" w:sz="0" w:space="0" w:color="auto"/>
      </w:divBdr>
    </w:div>
    <w:div w:id="1332290379">
      <w:bodyDiv w:val="1"/>
      <w:marLeft w:val="0"/>
      <w:marRight w:val="0"/>
      <w:marTop w:val="0"/>
      <w:marBottom w:val="0"/>
      <w:divBdr>
        <w:top w:val="none" w:sz="0" w:space="0" w:color="auto"/>
        <w:left w:val="none" w:sz="0" w:space="0" w:color="auto"/>
        <w:bottom w:val="none" w:sz="0" w:space="0" w:color="auto"/>
        <w:right w:val="none" w:sz="0" w:space="0" w:color="auto"/>
      </w:divBdr>
    </w:div>
    <w:div w:id="1355838303">
      <w:bodyDiv w:val="1"/>
      <w:marLeft w:val="0"/>
      <w:marRight w:val="0"/>
      <w:marTop w:val="0"/>
      <w:marBottom w:val="0"/>
      <w:divBdr>
        <w:top w:val="none" w:sz="0" w:space="0" w:color="auto"/>
        <w:left w:val="none" w:sz="0" w:space="0" w:color="auto"/>
        <w:bottom w:val="none" w:sz="0" w:space="0" w:color="auto"/>
        <w:right w:val="none" w:sz="0" w:space="0" w:color="auto"/>
      </w:divBdr>
    </w:div>
    <w:div w:id="1443301764">
      <w:bodyDiv w:val="1"/>
      <w:marLeft w:val="0"/>
      <w:marRight w:val="0"/>
      <w:marTop w:val="0"/>
      <w:marBottom w:val="0"/>
      <w:divBdr>
        <w:top w:val="none" w:sz="0" w:space="0" w:color="auto"/>
        <w:left w:val="none" w:sz="0" w:space="0" w:color="auto"/>
        <w:bottom w:val="none" w:sz="0" w:space="0" w:color="auto"/>
        <w:right w:val="none" w:sz="0" w:space="0" w:color="auto"/>
      </w:divBdr>
    </w:div>
    <w:div w:id="1588344232">
      <w:bodyDiv w:val="1"/>
      <w:marLeft w:val="0"/>
      <w:marRight w:val="0"/>
      <w:marTop w:val="0"/>
      <w:marBottom w:val="0"/>
      <w:divBdr>
        <w:top w:val="none" w:sz="0" w:space="0" w:color="auto"/>
        <w:left w:val="none" w:sz="0" w:space="0" w:color="auto"/>
        <w:bottom w:val="none" w:sz="0" w:space="0" w:color="auto"/>
        <w:right w:val="none" w:sz="0" w:space="0" w:color="auto"/>
      </w:divBdr>
    </w:div>
    <w:div w:id="1661081852">
      <w:bodyDiv w:val="1"/>
      <w:marLeft w:val="0"/>
      <w:marRight w:val="0"/>
      <w:marTop w:val="0"/>
      <w:marBottom w:val="0"/>
      <w:divBdr>
        <w:top w:val="none" w:sz="0" w:space="0" w:color="auto"/>
        <w:left w:val="none" w:sz="0" w:space="0" w:color="auto"/>
        <w:bottom w:val="none" w:sz="0" w:space="0" w:color="auto"/>
        <w:right w:val="none" w:sz="0" w:space="0" w:color="auto"/>
      </w:divBdr>
    </w:div>
    <w:div w:id="1834560992">
      <w:bodyDiv w:val="1"/>
      <w:marLeft w:val="0"/>
      <w:marRight w:val="0"/>
      <w:marTop w:val="0"/>
      <w:marBottom w:val="0"/>
      <w:divBdr>
        <w:top w:val="none" w:sz="0" w:space="0" w:color="auto"/>
        <w:left w:val="none" w:sz="0" w:space="0" w:color="auto"/>
        <w:bottom w:val="none" w:sz="0" w:space="0" w:color="auto"/>
        <w:right w:val="none" w:sz="0" w:space="0" w:color="auto"/>
      </w:divBdr>
    </w:div>
    <w:div w:id="1849517759">
      <w:bodyDiv w:val="1"/>
      <w:marLeft w:val="0"/>
      <w:marRight w:val="0"/>
      <w:marTop w:val="0"/>
      <w:marBottom w:val="0"/>
      <w:divBdr>
        <w:top w:val="none" w:sz="0" w:space="0" w:color="auto"/>
        <w:left w:val="none" w:sz="0" w:space="0" w:color="auto"/>
        <w:bottom w:val="none" w:sz="0" w:space="0" w:color="auto"/>
        <w:right w:val="none" w:sz="0" w:space="0" w:color="auto"/>
      </w:divBdr>
    </w:div>
    <w:div w:id="1885822421">
      <w:bodyDiv w:val="1"/>
      <w:marLeft w:val="0"/>
      <w:marRight w:val="0"/>
      <w:marTop w:val="0"/>
      <w:marBottom w:val="0"/>
      <w:divBdr>
        <w:top w:val="none" w:sz="0" w:space="0" w:color="auto"/>
        <w:left w:val="none" w:sz="0" w:space="0" w:color="auto"/>
        <w:bottom w:val="none" w:sz="0" w:space="0" w:color="auto"/>
        <w:right w:val="none" w:sz="0" w:space="0" w:color="auto"/>
      </w:divBdr>
    </w:div>
    <w:div w:id="1892762792">
      <w:bodyDiv w:val="1"/>
      <w:marLeft w:val="0"/>
      <w:marRight w:val="0"/>
      <w:marTop w:val="0"/>
      <w:marBottom w:val="0"/>
      <w:divBdr>
        <w:top w:val="none" w:sz="0" w:space="0" w:color="auto"/>
        <w:left w:val="none" w:sz="0" w:space="0" w:color="auto"/>
        <w:bottom w:val="none" w:sz="0" w:space="0" w:color="auto"/>
        <w:right w:val="none" w:sz="0" w:space="0" w:color="auto"/>
      </w:divBdr>
    </w:div>
    <w:div w:id="1924487510">
      <w:bodyDiv w:val="1"/>
      <w:marLeft w:val="0"/>
      <w:marRight w:val="0"/>
      <w:marTop w:val="0"/>
      <w:marBottom w:val="0"/>
      <w:divBdr>
        <w:top w:val="none" w:sz="0" w:space="0" w:color="auto"/>
        <w:left w:val="none" w:sz="0" w:space="0" w:color="auto"/>
        <w:bottom w:val="none" w:sz="0" w:space="0" w:color="auto"/>
        <w:right w:val="none" w:sz="0" w:space="0" w:color="auto"/>
      </w:divBdr>
    </w:div>
    <w:div w:id="2034962936">
      <w:bodyDiv w:val="1"/>
      <w:marLeft w:val="0"/>
      <w:marRight w:val="0"/>
      <w:marTop w:val="0"/>
      <w:marBottom w:val="0"/>
      <w:divBdr>
        <w:top w:val="none" w:sz="0" w:space="0" w:color="auto"/>
        <w:left w:val="none" w:sz="0" w:space="0" w:color="auto"/>
        <w:bottom w:val="none" w:sz="0" w:space="0" w:color="auto"/>
        <w:right w:val="none" w:sz="0" w:space="0" w:color="auto"/>
      </w:divBdr>
    </w:div>
    <w:div w:id="2095545547">
      <w:bodyDiv w:val="1"/>
      <w:marLeft w:val="0"/>
      <w:marRight w:val="0"/>
      <w:marTop w:val="0"/>
      <w:marBottom w:val="0"/>
      <w:divBdr>
        <w:top w:val="none" w:sz="0" w:space="0" w:color="auto"/>
        <w:left w:val="none" w:sz="0" w:space="0" w:color="auto"/>
        <w:bottom w:val="none" w:sz="0" w:space="0" w:color="auto"/>
        <w:right w:val="none" w:sz="0" w:space="0" w:color="auto"/>
      </w:divBdr>
    </w:div>
    <w:div w:id="20995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462" TargetMode="External"/><Relationship Id="rId13" Type="http://schemas.openxmlformats.org/officeDocument/2006/relationships/hyperlink" Target="consultantplus://offline/main?base=LAW;n=108403;fld=134;dst=599" TargetMode="External"/><Relationship Id="rId18" Type="http://schemas.openxmlformats.org/officeDocument/2006/relationships/hyperlink" Target="consultantplus://offline/main?base=LAW;n=108403;fld=134;dst=66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08403;fld=134;dst=101036" TargetMode="External"/><Relationship Id="rId7" Type="http://schemas.openxmlformats.org/officeDocument/2006/relationships/hyperlink" Target="http://www/" TargetMode="External"/><Relationship Id="rId12" Type="http://schemas.openxmlformats.org/officeDocument/2006/relationships/hyperlink" Target="consultantplus://offline/main?base=LAW;n=108403;fld=134;dst=100748" TargetMode="External"/><Relationship Id="rId17" Type="http://schemas.openxmlformats.org/officeDocument/2006/relationships/hyperlink" Target="consultantplus://offline/main?base=LAW;n=108403;fld=134;dst=655" TargetMode="External"/><Relationship Id="rId25" Type="http://schemas.openxmlformats.org/officeDocument/2006/relationships/hyperlink" Target="consultantplus://offline/main?base=LAW;n=108403;fld=134;dst=912" TargetMode="External"/><Relationship Id="rId2" Type="http://schemas.openxmlformats.org/officeDocument/2006/relationships/styles" Target="styles.xml"/><Relationship Id="rId16" Type="http://schemas.openxmlformats.org/officeDocument/2006/relationships/hyperlink" Target="consultantplus://offline/main?base=LAW;n=108403;fld=134;dst=100840" TargetMode="External"/><Relationship Id="rId20" Type="http://schemas.openxmlformats.org/officeDocument/2006/relationships/hyperlink" Target="consultantplus://offline/main?base=LAW;n=108403;fld=134;dst=101026" TargetMode="External"/><Relationship Id="rId1" Type="http://schemas.openxmlformats.org/officeDocument/2006/relationships/numbering" Target="numbering.xml"/><Relationship Id="rId6" Type="http://schemas.openxmlformats.org/officeDocument/2006/relationships/hyperlink" Target="mailto:gkprof37@mail.ru" TargetMode="External"/><Relationship Id="rId11" Type="http://schemas.openxmlformats.org/officeDocument/2006/relationships/hyperlink" Target="consultantplus://offline/main?base=LAW;n=108403;fld=134;dst=100734" TargetMode="External"/><Relationship Id="rId24" Type="http://schemas.openxmlformats.org/officeDocument/2006/relationships/hyperlink" Target="consultantplus://offline/main?base=LAW;n=108403;fld=134;dst=101206" TargetMode="External"/><Relationship Id="rId5" Type="http://schemas.openxmlformats.org/officeDocument/2006/relationships/hyperlink" Target="mailto:office@ivedu.ru" TargetMode="External"/><Relationship Id="rId15" Type="http://schemas.openxmlformats.org/officeDocument/2006/relationships/hyperlink" Target="consultantplus://offline/main?base=LAW;n=108403;fld=134;dst=100805" TargetMode="External"/><Relationship Id="rId23" Type="http://schemas.openxmlformats.org/officeDocument/2006/relationships/hyperlink" Target="consultantplus://offline/main?base=LAW;n=108403;fld=134;dst=799" TargetMode="External"/><Relationship Id="rId10" Type="http://schemas.openxmlformats.org/officeDocument/2006/relationships/hyperlink" Target="consultantplus://offline/main?base=LAW;n=108403;fld=134;dst=573" TargetMode="External"/><Relationship Id="rId19" Type="http://schemas.openxmlformats.org/officeDocument/2006/relationships/hyperlink" Target="consultantplus://offline/main?base=LAW;n=108403;fld=134;dst=100983" TargetMode="External"/><Relationship Id="rId4" Type="http://schemas.openxmlformats.org/officeDocument/2006/relationships/webSettings" Target="webSettings.xml"/><Relationship Id="rId9" Type="http://schemas.openxmlformats.org/officeDocument/2006/relationships/hyperlink" Target="consultantplus://offline/main?base=LAW;n=108403;fld=134;dst=569" TargetMode="External"/><Relationship Id="rId14" Type="http://schemas.openxmlformats.org/officeDocument/2006/relationships/hyperlink" Target="consultantplus://offline/main?base=LAW;n=108403;fld=134;dst=597" TargetMode="External"/><Relationship Id="rId22" Type="http://schemas.openxmlformats.org/officeDocument/2006/relationships/hyperlink" Target="consultantplus://offline/main?base=LAW;n=108403;fld=134;dst=1011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15494</Words>
  <Characters>88318</Characters>
  <Application>Microsoft Office Word</Application>
  <DocSecurity>0</DocSecurity>
  <Lines>735</Lines>
  <Paragraphs>207</Paragraphs>
  <ScaleCrop>false</ScaleCrop>
  <Company>diakov.net</Company>
  <LinksUpToDate>false</LinksUpToDate>
  <CharactersWithSpaces>103605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22</cp:revision>
  <dcterms:created xsi:type="dcterms:W3CDTF">2021-12-23T02:15:00Z</dcterms:created>
  <dcterms:modified xsi:type="dcterms:W3CDTF">2021-12-23T03:21:00Z</dcterms:modified>
</cp:coreProperties>
</file>