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181"/>
        <w:gridCol w:w="2164"/>
        <w:gridCol w:w="1827"/>
        <w:gridCol w:w="4815"/>
        <w:gridCol w:w="16"/>
      </w:tblGrid>
      <w:tr w:rsidR="000B0512" w:rsidTr="000B0512">
        <w:trPr>
          <w:gridAfter w:val="1"/>
        </w:trPr>
        <w:tc>
          <w:tcPr>
            <w:tcW w:w="0" w:type="auto"/>
            <w:gridSpan w:val="6"/>
            <w:shd w:val="clear" w:color="auto" w:fill="FFFFFF"/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bookmarkStart w:id="0" w:name="_GoBack"/>
            <w:r>
              <w:rPr>
                <w:b/>
                <w:bCs/>
                <w:color w:val="454442"/>
                <w:sz w:val="32"/>
                <w:szCs w:val="32"/>
              </w:rPr>
              <w:t>Перспективный план работы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  <w:sz w:val="32"/>
                <w:szCs w:val="32"/>
              </w:rPr>
              <w:t>Клуба замещающих семей «Беседка»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  <w:sz w:val="32"/>
                <w:szCs w:val="32"/>
              </w:rPr>
              <w:t>на 2020–2021 год</w:t>
            </w:r>
          </w:p>
        </w:tc>
      </w:tr>
      <w:tr w:rsidR="000B0512" w:rsidTr="000B0512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№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1. 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Организационное заседание Клуба, утверждение плана работы на 2020-2021 уч. г.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Август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Диагностика замещающей семьи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соответствии с маршрутами сопровождения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Индивидуальные консультации для детей и родителей из замещающих семей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standard"/>
              <w:spacing w:before="75" w:beforeAutospacing="0" w:after="0" w:afterAutospacing="0"/>
              <w:jc w:val="both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                                             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b/>
                <w:bCs/>
                <w:color w:val="454442"/>
              </w:rPr>
              <w:t>2. Мероприятия для замещающих семей, находящихся на сопровождении Центра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программа для детей из замещающих семей «Здравствуй, к знаниям дорога!»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Лекторий «Будущее без терроризма, терроризм без будущего»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t>2.3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«Сущность конфликтов между взрослыми и детьми: освоение способов их разрешения и правил бесконфликтного общения»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z w:val="19"/>
                <w:szCs w:val="19"/>
              </w:rPr>
              <w:lastRenderedPageBreak/>
              <w:t>2.4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Интерактивная викторина «Большие права маленького ребёнка»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Празднично-познавательная программа для замещающих семей «Тепло сердец для милых мам»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rPr>
          <w:trHeight w:val="65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 по профилактике жестокого обращения с детьми «Любить нельзя наказывать»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rPr>
          <w:trHeight w:val="274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Областной фестиваль семейного творчества «Радуга талантов» среди семей, воспитывающих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rPr>
          <w:trHeight w:val="65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Празднично-развлекательная программа для замещающих семей «Чудеса под Новый Год»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Познавательная программа «Таинство Рождества»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 xml:space="preserve">Семинар-практикум для замещающих семей в рамках программы «Родительская </w:t>
            </w:r>
            <w:r>
              <w:rPr>
                <w:i/>
                <w:iCs/>
                <w:color w:val="454442"/>
                <w:shd w:val="clear" w:color="auto" w:fill="FFFFFF"/>
              </w:rPr>
              <w:lastRenderedPageBreak/>
              <w:t>школа»: «</w:t>
            </w:r>
            <w:r>
              <w:rPr>
                <w:i/>
                <w:iCs/>
                <w:color w:val="454442"/>
              </w:rPr>
              <w:t>Финансовая грамотность»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2.11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Познавательно - развлекательная программа «День защитника Отечества</w:t>
            </w:r>
            <w:r>
              <w:rPr>
                <w:i/>
                <w:iCs/>
                <w:color w:val="454442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Выставка «Букет к 8 Марта»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</w:rPr>
              <w:t>«Как помочь приёмному ребёнку полюбить учиться и завести хороших друзей в школе»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Игровая программа «Сохрани своё здоровье»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hyperlink r:id="rId5" w:history="1">
              <w:r>
                <w:rPr>
                  <w:rStyle w:val="a6"/>
                </w:rPr>
                <w:t>Интеллектуальная игра для замещающих семей «Полет на луну»</w:t>
              </w:r>
            </w:hyperlink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i/>
                <w:iCs/>
                <w:color w:val="454442"/>
                <w:shd w:val="clear" w:color="auto" w:fill="FFFFFF"/>
              </w:rPr>
              <w:t>Семинар-практикум для замещающих семей в рамках программы «Родительская школа»: «Родительские навыки»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Областное родительское собрание для замещающих родителей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Фотопроект «Семья в объективе»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2.19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hd w:val="clear" w:color="auto" w:fill="FFFFFF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 xml:space="preserve">Областной конкурс среди семей, воспитывающих </w:t>
            </w:r>
            <w:r>
              <w:rPr>
                <w:color w:val="454442"/>
              </w:rPr>
              <w:lastRenderedPageBreak/>
              <w:t>детей-сирот и детей, оставшихся без попечения родителей, «Профессия – родитель»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Руководитель ЦППР и СЗС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педагог-психолог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социальный педагог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lastRenderedPageBreak/>
              <w:t>2.20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Празднично-познавательная программа для детей из замещающих семей, посвященная Международному Дню защиты детей «Дети — цветы жизни»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  <w:shd w:val="clear" w:color="auto" w:fill="FFFFFF"/>
              </w:rPr>
              <w:t>Выставка «Широка страна моя родная»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Выходы замещающих семей в зрелищные и культурные учреждения Ивановской области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standard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2.23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75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Посещение студий ДТО на базе ОГКОУ Ивановского детского дома «Звездный»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 течение года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(в соответствии с планом руководителей ДТО)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Руководители студий ДТО</w:t>
            </w:r>
          </w:p>
          <w:p w:rsidR="000B0512" w:rsidRDefault="000B0512">
            <w:pPr>
              <w:pStyle w:val="a3"/>
              <w:spacing w:before="75" w:beforeAutospacing="0" w:after="0" w:afterAutospacing="0"/>
              <w:jc w:val="center"/>
              <w:rPr>
                <w:rFonts w:ascii="Tahoma" w:hAnsi="Tahoma" w:cs="Tahoma"/>
                <w:color w:val="454442"/>
                <w:sz w:val="19"/>
                <w:szCs w:val="19"/>
              </w:rPr>
            </w:pPr>
            <w:r>
              <w:rPr>
                <w:color w:val="454442"/>
              </w:rPr>
              <w:t>воспитатель сопровождения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rFonts w:ascii="Tahoma" w:hAnsi="Tahoma" w:cs="Tahoma"/>
                <w:color w:val="454442"/>
                <w:sz w:val="19"/>
                <w:szCs w:val="19"/>
              </w:rPr>
            </w:pPr>
          </w:p>
        </w:tc>
      </w:tr>
      <w:tr w:rsidR="000B0512" w:rsidTr="000B05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512" w:rsidRDefault="000B0512">
            <w:pPr>
              <w:rPr>
                <w:sz w:val="20"/>
                <w:szCs w:val="20"/>
              </w:rPr>
            </w:pPr>
          </w:p>
        </w:tc>
      </w:tr>
    </w:tbl>
    <w:bookmarkEnd w:id="0"/>
    <w:p w:rsidR="000B0512" w:rsidRDefault="000B0512" w:rsidP="000B0512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color w:val="454442"/>
        </w:rPr>
        <w:t> </w:t>
      </w:r>
    </w:p>
    <w:p w:rsidR="003E0016" w:rsidRPr="00FC15B7" w:rsidRDefault="003E0016" w:rsidP="00FC15B7"/>
    <w:sectPr w:rsidR="003E0016" w:rsidRPr="00FC15B7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360D1A"/>
    <w:rsid w:val="003E0016"/>
    <w:rsid w:val="005F2E28"/>
    <w:rsid w:val="008036E3"/>
    <w:rsid w:val="008A140B"/>
    <w:rsid w:val="009261A4"/>
    <w:rsid w:val="00B06DDA"/>
    <w:rsid w:val="00B668E0"/>
    <w:rsid w:val="00E31E25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1CCB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detdom.ru/%d0%bd%d0%be%d0%b2%d0%be%d1%81%d1%82%d0%b8/%d0%b8%d0%bd%d1%82%d0%b5%d0%bb%d0%bb%d0%b5%d0%ba%d1%82%d1%83%d0%b0%d0%bb%d1%8c%d0%bd%d0%b0%d1%8f-%d0%b8%d0%b3%d1%80%d0%b0-%d0%b2%d1%8b%d1%85%d0%be%d0%b6%d1%83-%d0%b2-%d0%ba%d0%be%d1%81%d0%b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B532-F02E-4C66-B184-64DF95BD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2021-12-22T06:44:00Z</dcterms:created>
  <dcterms:modified xsi:type="dcterms:W3CDTF">2021-12-22T06:52:00Z</dcterms:modified>
</cp:coreProperties>
</file>