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Несмотря на многообразие типов занятий, все они должны отвечать некоторым общим требованиям, соблюдение которых способствует повышению эффективности обучения.</w:t>
      </w:r>
    </w:p>
    <w:p w:rsidR="00A337C7" w:rsidRPr="00A337C7" w:rsidRDefault="00A337C7" w:rsidP="00A3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Педагог должен сформулировать тему, задачи занятия (цель ставится на блок или раздел образовательной программы, задачи формулируются: обучающие, развивающие, воспитательные).</w:t>
      </w:r>
    </w:p>
    <w:p w:rsidR="00A337C7" w:rsidRPr="00A337C7" w:rsidRDefault="00A337C7" w:rsidP="00A3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 занятии должно быть сочетание коллективной и индивидуальной работы учащихся.</w:t>
      </w:r>
    </w:p>
    <w:p w:rsidR="00A337C7" w:rsidRPr="00A337C7" w:rsidRDefault="00A337C7" w:rsidP="00A3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Педагог должен подбирать наиболее целесообразные методы обучения с учетом уровня подготовленности учащихся.</w:t>
      </w:r>
    </w:p>
    <w:p w:rsidR="00A337C7" w:rsidRPr="00A337C7" w:rsidRDefault="00A337C7" w:rsidP="00A3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Педагог должен добиваться, чтобы усвоение учебного материала осуществлялось на занятии.</w:t>
      </w:r>
    </w:p>
    <w:p w:rsidR="00A337C7" w:rsidRPr="00A337C7" w:rsidRDefault="00A337C7" w:rsidP="00A3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Педагогу необходимо соблюдать санитарно-гигиенические нормы и правила техники безопасности.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Формы проведения учебных занятий подбираются педагогом с учетом возрастных психологических особенностей учащихся, цели и задач образовательной программы, специфики предмета и других факторов.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Наиболее общими в дополнительном образовании могут быть следующие формы:</w:t>
      </w:r>
    </w:p>
    <w:tbl>
      <w:tblPr>
        <w:tblW w:w="0" w:type="auto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954"/>
        <w:gridCol w:w="2965"/>
      </w:tblGrid>
      <w:tr w:rsidR="00A337C7" w:rsidRPr="00A337C7" w:rsidTr="00A337C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Дошкольный и младший школьный возраст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Средний школьный возраст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Старший школьный возраст</w:t>
            </w:r>
          </w:p>
        </w:tc>
      </w:tr>
      <w:tr w:rsidR="00A337C7" w:rsidRPr="00A337C7" w:rsidTr="00A337C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Беседа с игровыми элементами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Лекция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Проблемная лекция</w:t>
            </w:r>
          </w:p>
        </w:tc>
      </w:tr>
      <w:tr w:rsidR="00A337C7" w:rsidRPr="00A337C7" w:rsidTr="00A337C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Сказка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Учебная игра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Пресс-конференция</w:t>
            </w:r>
          </w:p>
        </w:tc>
      </w:tr>
      <w:tr w:rsidR="00A337C7" w:rsidRPr="00A337C7" w:rsidTr="00A337C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Сюжетно-ролевая игра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Творческий проект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Практические занятия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(лабораторная работа)</w:t>
            </w:r>
          </w:p>
        </w:tc>
      </w:tr>
      <w:tr w:rsidR="00A337C7" w:rsidRPr="00A337C7" w:rsidTr="00A337C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Игра-путешествие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Конкурс (КВН)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Семинар</w:t>
            </w:r>
          </w:p>
        </w:tc>
      </w:tr>
      <w:tr w:rsidR="00A337C7" w:rsidRPr="00A337C7" w:rsidTr="00A337C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Игра-имитация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Заочная экскурсия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Тематическая дискуссия</w:t>
            </w:r>
          </w:p>
        </w:tc>
      </w:tr>
      <w:tr w:rsidR="00A337C7" w:rsidRPr="00A337C7" w:rsidTr="00A337C7"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Соревнования, состязания и др.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Тематические задания по подгруппам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Групповая консультация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Защита творческой работы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Деловая игра: презентация (вида деятельности, выставки т.п.)</w:t>
            </w:r>
          </w:p>
        </w:tc>
      </w:tr>
    </w:tbl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  </w:t>
      </w: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Комплексное планирование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задач учебного занятия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(по М. Поташнику)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    Каждое занятие включает в себя решение обучающих, развивающих и воспитательных задач.</w:t>
      </w:r>
    </w:p>
    <w:p w:rsidR="00A337C7" w:rsidRPr="00A337C7" w:rsidRDefault="00A337C7" w:rsidP="00A33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u w:val="single"/>
          <w:lang w:eastAsia="ru-RU"/>
        </w:rPr>
        <w:t>Обучающие задачи.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 числу обучающих задач относят формирование теоретических знаний, характерных для данного вида деятельности: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обеспечить в ходе занятия усвоение (повторение, закрепление) следующих основных понятий, законов, теорий, терминов и т.д.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или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обеспечить в ходе выполнения заданий усвоение (закрепление) следующих движений, (операций, технологий, способов изготовления)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или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сформировать (продолжить формирование, закрепить) следующие специальные умения...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u w:val="single"/>
          <w:lang w:eastAsia="ru-RU"/>
        </w:rPr>
        <w:t>2. Развивающие задачи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Задачи чаще всего связаны с психологическим развитием ребенка.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способствовать развитию познавательных способностей: внимание, память, мышление,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или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создать условия для развития...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или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- способствовать (содействовать) развитию эмоций, чувств ребенка (радости, сопереживания (импатии)), развитию мимики ребенка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или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способствовать развитию волевых качеств (настойчивость, целеустремленность, решительность),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или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способствовать развитию творческих способностей (фантазии, воображения).</w:t>
      </w:r>
    </w:p>
    <w:p w:rsidR="00A337C7" w:rsidRPr="00A337C7" w:rsidRDefault="00A337C7" w:rsidP="00A33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u w:val="single"/>
          <w:lang w:eastAsia="ru-RU"/>
        </w:rPr>
        <w:t>Воспитательные задачи.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Задачи направлены на развитие личностных качеств ребенка, нравственности.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содействовать решению задач трудового воспитания (гигиена труда, культура труда и т.д.), патриотизма, гигиенических качеств, формированию ЗОЖ и др.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b/>
          <w:bCs/>
          <w:color w:val="454442"/>
          <w:sz w:val="19"/>
          <w:szCs w:val="19"/>
          <w:u w:val="single"/>
          <w:lang w:eastAsia="ru-RU"/>
        </w:rPr>
        <w:t>Примеры конструирования задач занятия с учетом возраста детей</w:t>
      </w: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  <w:t>(авторы: Е.В. Авдеева, Е.Г. Метелева, Н.Б. Новоселова)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i/>
          <w:iCs/>
          <w:color w:val="454442"/>
          <w:sz w:val="19"/>
          <w:szCs w:val="19"/>
          <w:u w:val="single"/>
          <w:lang w:eastAsia="ru-RU"/>
        </w:rPr>
        <w:t>Обучающие задачи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(направлены на освоение воспитанниками системы учебных знаний и формирования предметных умений и навыков).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    Примеры обучающих действий педагога: познакомить, научить, учить, изучить, повторить, закрепить, дать основы, научить сравнивать, анализировать, высказывать, применять, создавать, систематизировать, свободно оперировать понятиями и т.д.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i/>
          <w:iCs/>
          <w:color w:val="454442"/>
          <w:sz w:val="19"/>
          <w:szCs w:val="19"/>
          <w:u w:val="single"/>
          <w:lang w:eastAsia="ru-RU"/>
        </w:rPr>
        <w:t>Воспитательные задачи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(направлены на освоение, усвоение и присвоение общекультурных ценностей, формирование положительных качеств личности)</w:t>
      </w:r>
    </w:p>
    <w:tbl>
      <w:tblPr>
        <w:tblW w:w="0" w:type="auto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593"/>
        <w:gridCol w:w="5556"/>
      </w:tblGrid>
      <w:tr w:rsidR="00A337C7" w:rsidRPr="00A337C7" w:rsidTr="00A337C7"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Возраст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Действие</w:t>
            </w:r>
          </w:p>
        </w:tc>
        <w:tc>
          <w:tcPr>
            <w:tcW w:w="6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Качества</w:t>
            </w:r>
          </w:p>
        </w:tc>
      </w:tr>
      <w:tr w:rsidR="00A337C7" w:rsidRPr="00A337C7" w:rsidTr="00A337C7"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младший школьный возраст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воспитывать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Любовь к малой родине: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к родному дому, школе, семье, двору, микрорайону, городу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Доброжелательное отношение к окружающим: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●соблюдение правил этикета,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●доброжелательность,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дружелюбие,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●готовность сотрудничать,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●вежливость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Умение заботиться: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●доброту,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●искренность,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●чуткость,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●общительность,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●стремление помочь,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●отзывчивость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формировать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Положительную самооценку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Потребность в самоорганизации</w:t>
            </w: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●аккуратность,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●бережливость,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●трудолюбие,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●сдержанность,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●основы самоконтроля,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●скромность,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●самостоятельность,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●умение доводить начатое дело до конца,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●настойчивость,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●выдержку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Потребность в здоровом образе жизни: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●умение видеть прекрасное,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●гигиенические знания и умения,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●оптимизм,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●доброжелательное отношение к труду,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●культура труда.</w:t>
            </w:r>
          </w:p>
        </w:tc>
      </w:tr>
      <w:tr w:rsidR="00A337C7" w:rsidRPr="00A337C7" w:rsidTr="00A337C7"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Подростки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Воспитывать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Гражданские качества личности: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●интерес к общественной жизни,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стремление помогать 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патриотизм,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активную жизненную позицию,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критичность,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оптимизм,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общественную активность,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чувство долга,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предприимчивость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Формировать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Положительную «Я-концепцию»: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умение аргументировать свою позицию,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положительную самооценку,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самокритичность,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оптимизм,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уверенность в себе,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лидерские качества,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умение сопереживать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Потребность в саморегуляции: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ответственность,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самоконтроль,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●рассудительность,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тактичность,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терпимость,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●самостоятельность,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умение адаптироваться к новым условиям,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умение прогнозировать собственную деятельность,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умение организовать свою деятельность и анализировать её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Потребность в здоровом образе жизни: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разнообразие интересов,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A337C7" w:rsidRPr="00A337C7" w:rsidTr="00A337C7"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старшеклассники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формировать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Положительную мотивацию на культуру жизнедеятельности: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уважительное отношение к людям,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общественную активность,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интерес к культуре и истории России,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● стремление принести пользу обществу,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понимание личного и общественного значения труда,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осознание личной и общественной значимости образования (знаний),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потребность к самопознанию,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умение ставить цели и реализовывать их,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осознание значимости результата</w:t>
            </w:r>
          </w:p>
        </w:tc>
      </w:tr>
      <w:tr w:rsidR="00A337C7" w:rsidRPr="00A337C7" w:rsidTr="00A337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Потребность в общении в контексте культуры: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●умение идти на компромисс,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тактичность,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терпимость,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●толерантность,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●умение доказать свою точку зрения,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●умение выходить из конфликтных ситуаций,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знание этики семейных отношений,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умение организовать культурный досуг</w:t>
            </w:r>
          </w:p>
        </w:tc>
      </w:tr>
      <w:tr w:rsidR="00A337C7" w:rsidRPr="00A337C7" w:rsidTr="00A337C7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способствовать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Arbat" w:eastAsia="Times New Roman" w:hAnsi="Arbat" w:cs="Tahoma"/>
                <w:b/>
                <w:bCs/>
                <w:color w:val="454442"/>
                <w:sz w:val="19"/>
                <w:szCs w:val="19"/>
                <w:lang w:eastAsia="ru-RU"/>
              </w:rPr>
              <w:t>Личностному и профессиональному самоопределению</w:t>
            </w: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: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формированию потребности в достижении цели (личностной и общественнозначимой),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самовоспитанию,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формированию умения соотносить свои индивидуальные особенности с требованиями конкретной профессии,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формированию профессионально важных качеств личности,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оценке и коррекции профессиональных планов воспитанников</w:t>
            </w:r>
          </w:p>
        </w:tc>
      </w:tr>
    </w:tbl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i/>
          <w:iCs/>
          <w:color w:val="454442"/>
          <w:sz w:val="19"/>
          <w:szCs w:val="19"/>
          <w:u w:val="single"/>
          <w:lang w:eastAsia="ru-RU"/>
        </w:rPr>
        <w:t>Развивающие задачи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(направлены на развитие познавательного интереса, способностей и задатков ребенка)</w:t>
      </w:r>
    </w:p>
    <w:tbl>
      <w:tblPr>
        <w:tblW w:w="0" w:type="auto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159"/>
      </w:tblGrid>
      <w:tr w:rsidR="00A337C7" w:rsidRPr="00A337C7" w:rsidTr="00A337C7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Возраст воспитанников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Примеры формулировки развивающих задач</w:t>
            </w:r>
          </w:p>
        </w:tc>
      </w:tr>
      <w:tr w:rsidR="00A337C7" w:rsidRPr="00A337C7" w:rsidTr="00A337C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Младший школьный возраст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психические процессы (внимания, памяти, речи, восприятия, мышления, воображения), познавательный интерес,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эмоциональную сферу,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творческие способности – формировать рефлексивные умения (умение разумно и объективно посмотреть на себя со стороны, проанализировать свои суждения и поступки: почему он это сделал?),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любознательность, чувство удовлетворения при успехах и неудовлетворения при неудачах,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гибкость, логичность мышления, доказательность суждений,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эстетические чувства</w:t>
            </w:r>
          </w:p>
        </w:tc>
      </w:tr>
      <w:tr w:rsidR="00A337C7" w:rsidRPr="00A337C7" w:rsidTr="00A337C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Подростки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самосознание,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интерес к познавательной деятельности,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умения самовыражаться, самоутверждаться,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творческие способности,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формировать способы социального взаимодействия,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коммуникативные способности, умение жить в коллективе</w:t>
            </w:r>
          </w:p>
        </w:tc>
      </w:tr>
      <w:tr w:rsidR="00A337C7" w:rsidRPr="00A337C7" w:rsidTr="00A337C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Старшеклассники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познавательные и профессиональные интересы,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● развивать способность строить жизненные планы и вырабатывать нравственные идеалы,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самосознание,</w:t>
            </w:r>
          </w:p>
          <w:p w:rsidR="00A337C7" w:rsidRPr="00A337C7" w:rsidRDefault="00A337C7" w:rsidP="00A337C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337C7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● развивать творческие способности</w:t>
            </w:r>
          </w:p>
        </w:tc>
      </w:tr>
    </w:tbl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Arbat" w:eastAsia="Times New Roman" w:hAnsi="Arbat" w:cs="Tahoma"/>
          <w:b/>
          <w:bCs/>
          <w:color w:val="454442"/>
          <w:sz w:val="19"/>
          <w:szCs w:val="19"/>
          <w:lang w:eastAsia="ru-RU"/>
        </w:rPr>
        <w:lastRenderedPageBreak/>
        <w:t>Общие требования к постановке задач занятия: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● задачи ставятся, исходя из целей и назначения всего процесса образования,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●задач может быть столько, сколько необходимо для осуществления задуманного,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●задачи должны соответствовать содержанию, формам и методам предполагаемой образовательной деятельности,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●задачи должны быть определены конкретно и четко, чтобы была возможность проверить (самопроверить) их выполнение,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● формулировка задач должна быть максимально краткой, но полной (развернутой во времени и пространстве),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●задачи лучше поставить в определенной последовательности (классифицировать),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● 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</w:t>
      </w:r>
    </w:p>
    <w:p w:rsidR="00A337C7" w:rsidRPr="00A337C7" w:rsidRDefault="00A337C7" w:rsidP="00A337C7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337C7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    Важным принципом постановки задач является учет возрастных особенностей развития воспитанников.</w:t>
      </w:r>
    </w:p>
    <w:p w:rsidR="003E0016" w:rsidRPr="00A337C7" w:rsidRDefault="003E0016" w:rsidP="00A337C7">
      <w:bookmarkStart w:id="0" w:name="_GoBack"/>
      <w:bookmarkEnd w:id="0"/>
    </w:p>
    <w:sectPr w:rsidR="003E0016" w:rsidRPr="00A3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0F1"/>
    <w:multiLevelType w:val="multilevel"/>
    <w:tmpl w:val="70EED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D25DF"/>
    <w:multiLevelType w:val="multilevel"/>
    <w:tmpl w:val="23D4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9061B"/>
    <w:multiLevelType w:val="multilevel"/>
    <w:tmpl w:val="D6C2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4F1861"/>
    <w:rsid w:val="00551934"/>
    <w:rsid w:val="005C262B"/>
    <w:rsid w:val="006C2B1C"/>
    <w:rsid w:val="00763E42"/>
    <w:rsid w:val="00785A0E"/>
    <w:rsid w:val="0079629E"/>
    <w:rsid w:val="007A6A84"/>
    <w:rsid w:val="007B2517"/>
    <w:rsid w:val="008056F1"/>
    <w:rsid w:val="00857713"/>
    <w:rsid w:val="008730A2"/>
    <w:rsid w:val="008879C8"/>
    <w:rsid w:val="008A140B"/>
    <w:rsid w:val="008E0331"/>
    <w:rsid w:val="008E0AF8"/>
    <w:rsid w:val="00901BFC"/>
    <w:rsid w:val="00925F38"/>
    <w:rsid w:val="00995950"/>
    <w:rsid w:val="009E4E8D"/>
    <w:rsid w:val="00A12275"/>
    <w:rsid w:val="00A337C7"/>
    <w:rsid w:val="00A85650"/>
    <w:rsid w:val="00AA125C"/>
    <w:rsid w:val="00B1409F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EF1842"/>
    <w:rsid w:val="00F2767B"/>
    <w:rsid w:val="00F5492E"/>
    <w:rsid w:val="00F67B92"/>
    <w:rsid w:val="00F74B8C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1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1284</Words>
  <Characters>7319</Characters>
  <Application>Microsoft Office Word</Application>
  <DocSecurity>0</DocSecurity>
  <Lines>60</Lines>
  <Paragraphs>17</Paragraphs>
  <ScaleCrop>false</ScaleCrop>
  <Company>diakov.net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54</cp:revision>
  <dcterms:created xsi:type="dcterms:W3CDTF">2021-12-23T02:15:00Z</dcterms:created>
  <dcterms:modified xsi:type="dcterms:W3CDTF">2021-12-23T03:43:00Z</dcterms:modified>
</cp:coreProperties>
</file>